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62C" w:rsidRPr="004F08E6" w:rsidRDefault="00DB462C" w:rsidP="004F08E6">
      <w:pPr>
        <w:jc w:val="center"/>
        <w:rPr>
          <w:b/>
          <w:sz w:val="36"/>
          <w:szCs w:val="36"/>
        </w:rPr>
      </w:pPr>
      <w:bookmarkStart w:id="0" w:name="_GoBack"/>
      <w:bookmarkEnd w:id="0"/>
      <w:r w:rsidRPr="004F08E6">
        <w:rPr>
          <w:rFonts w:hint="eastAsia"/>
          <w:b/>
          <w:sz w:val="36"/>
          <w:szCs w:val="36"/>
        </w:rPr>
        <w:t>珠海健帆生物科技股份有限公司</w:t>
      </w:r>
    </w:p>
    <w:p w:rsidR="00DB462C" w:rsidRDefault="00357240" w:rsidP="007B5FB8">
      <w:pPr>
        <w:ind w:firstLineChars="1045" w:firstLine="3777"/>
        <w:rPr>
          <w:rFonts w:ascii="黑体" w:eastAsia="黑体"/>
          <w:b/>
          <w:sz w:val="36"/>
          <w:szCs w:val="36"/>
        </w:rPr>
      </w:pPr>
      <w:r w:rsidRPr="00060A1F">
        <w:rPr>
          <w:rFonts w:ascii="黑体" w:eastAsia="黑体" w:hint="eastAsia"/>
          <w:b/>
          <w:sz w:val="36"/>
          <w:szCs w:val="36"/>
        </w:rPr>
        <w:t>20</w:t>
      </w:r>
      <w:r w:rsidR="00BC5654">
        <w:rPr>
          <w:rFonts w:ascii="黑体" w:eastAsia="黑体" w:hint="eastAsia"/>
          <w:b/>
          <w:sz w:val="36"/>
          <w:szCs w:val="36"/>
        </w:rPr>
        <w:t>19</w:t>
      </w:r>
      <w:r w:rsidR="006A131D">
        <w:rPr>
          <w:rFonts w:ascii="黑体" w:eastAsia="黑体" w:hint="eastAsia"/>
          <w:b/>
          <w:sz w:val="36"/>
          <w:szCs w:val="36"/>
        </w:rPr>
        <w:t>年校园</w:t>
      </w:r>
      <w:r w:rsidR="00DB462C" w:rsidRPr="00060A1F">
        <w:rPr>
          <w:rFonts w:ascii="黑体" w:eastAsia="黑体" w:hint="eastAsia"/>
          <w:b/>
          <w:sz w:val="36"/>
          <w:szCs w:val="36"/>
        </w:rPr>
        <w:t>招聘</w:t>
      </w:r>
      <w:r w:rsidR="006A131D">
        <w:rPr>
          <w:rFonts w:ascii="黑体" w:eastAsia="黑体" w:hint="eastAsia"/>
          <w:b/>
          <w:sz w:val="36"/>
          <w:szCs w:val="36"/>
        </w:rPr>
        <w:t>简章</w:t>
      </w:r>
    </w:p>
    <w:p w:rsidR="006A131D" w:rsidRPr="006A131D" w:rsidRDefault="006A131D" w:rsidP="006A131D">
      <w:pPr>
        <w:rPr>
          <w:rFonts w:ascii="宋体" w:hAnsi="宋体" w:cs="Arial"/>
          <w:b/>
          <w:color w:val="000000"/>
          <w:kern w:val="0"/>
          <w:sz w:val="28"/>
          <w:szCs w:val="28"/>
        </w:rPr>
      </w:pPr>
      <w:r w:rsidRPr="006A131D">
        <w:rPr>
          <w:rFonts w:ascii="宋体" w:hAnsi="宋体" w:cs="Arial" w:hint="eastAsia"/>
          <w:b/>
          <w:color w:val="000000"/>
          <w:kern w:val="0"/>
          <w:sz w:val="28"/>
          <w:szCs w:val="28"/>
        </w:rPr>
        <w:t>一、公司简介</w:t>
      </w:r>
    </w:p>
    <w:p w:rsidR="00524D65" w:rsidRDefault="00524D65" w:rsidP="00524D65">
      <w:pPr>
        <w:widowControl/>
        <w:spacing w:line="276" w:lineRule="auto"/>
        <w:ind w:firstLineChars="200" w:firstLine="480"/>
        <w:rPr>
          <w:sz w:val="24"/>
          <w:szCs w:val="24"/>
        </w:rPr>
      </w:pPr>
      <w:r w:rsidRPr="00524D65">
        <w:rPr>
          <w:rFonts w:hint="eastAsia"/>
          <w:sz w:val="24"/>
          <w:szCs w:val="24"/>
        </w:rPr>
        <w:t>珠海健帆生物科技股份有限公司（股票代码：</w:t>
      </w:r>
      <w:r w:rsidRPr="00524D65">
        <w:rPr>
          <w:rFonts w:hint="eastAsia"/>
          <w:sz w:val="24"/>
          <w:szCs w:val="24"/>
        </w:rPr>
        <w:t>300529</w:t>
      </w:r>
      <w:r w:rsidRPr="00524D65">
        <w:rPr>
          <w:rFonts w:hint="eastAsia"/>
          <w:sz w:val="24"/>
          <w:szCs w:val="24"/>
        </w:rPr>
        <w:t>）创建于</w:t>
      </w:r>
      <w:r w:rsidRPr="00524D65">
        <w:rPr>
          <w:rFonts w:hint="eastAsia"/>
          <w:sz w:val="24"/>
          <w:szCs w:val="24"/>
        </w:rPr>
        <w:t>1989</w:t>
      </w:r>
      <w:r w:rsidRPr="00524D65">
        <w:rPr>
          <w:rFonts w:hint="eastAsia"/>
          <w:sz w:val="24"/>
          <w:szCs w:val="24"/>
        </w:rPr>
        <w:t>年，</w:t>
      </w:r>
      <w:r>
        <w:rPr>
          <w:rFonts w:hint="eastAsia"/>
          <w:sz w:val="24"/>
          <w:szCs w:val="24"/>
        </w:rPr>
        <w:t>注册资金</w:t>
      </w:r>
      <w:r>
        <w:rPr>
          <w:rFonts w:hint="eastAsia"/>
          <w:sz w:val="24"/>
          <w:szCs w:val="24"/>
        </w:rPr>
        <w:t>4.</w:t>
      </w:r>
      <w:r w:rsidR="00AA04EA">
        <w:rPr>
          <w:rFonts w:hint="eastAsia"/>
          <w:sz w:val="24"/>
          <w:szCs w:val="24"/>
        </w:rPr>
        <w:t>17</w:t>
      </w:r>
      <w:r>
        <w:rPr>
          <w:rFonts w:hint="eastAsia"/>
          <w:sz w:val="24"/>
          <w:szCs w:val="24"/>
        </w:rPr>
        <w:t>亿元，员工</w:t>
      </w:r>
      <w:r w:rsidR="00FE6A14">
        <w:rPr>
          <w:rFonts w:hint="eastAsia"/>
          <w:sz w:val="24"/>
          <w:szCs w:val="24"/>
        </w:rPr>
        <w:t>1500</w:t>
      </w:r>
      <w:r>
        <w:rPr>
          <w:rFonts w:hint="eastAsia"/>
          <w:sz w:val="24"/>
          <w:szCs w:val="24"/>
        </w:rPr>
        <w:t>余人，</w:t>
      </w:r>
      <w:r w:rsidRPr="00524D65">
        <w:rPr>
          <w:rFonts w:hint="eastAsia"/>
          <w:sz w:val="24"/>
          <w:szCs w:val="24"/>
        </w:rPr>
        <w:t>总部位于具有“中国十佳宜居城市”之称的浪漫百岛之市</w:t>
      </w:r>
      <w:r w:rsidRPr="00524D65">
        <w:rPr>
          <w:rFonts w:hint="eastAsia"/>
          <w:sz w:val="24"/>
          <w:szCs w:val="24"/>
        </w:rPr>
        <w:t>--</w:t>
      </w:r>
      <w:r w:rsidRPr="00524D65">
        <w:rPr>
          <w:rFonts w:hint="eastAsia"/>
          <w:sz w:val="24"/>
          <w:szCs w:val="24"/>
        </w:rPr>
        <w:t>珠海</w:t>
      </w:r>
      <w:r>
        <w:rPr>
          <w:rFonts w:hint="eastAsia"/>
          <w:sz w:val="24"/>
          <w:szCs w:val="24"/>
        </w:rPr>
        <w:t>。</w:t>
      </w:r>
      <w:r w:rsidRPr="00524D65">
        <w:rPr>
          <w:rFonts w:hint="eastAsia"/>
          <w:sz w:val="24"/>
          <w:szCs w:val="24"/>
        </w:rPr>
        <w:t>专业从事生物材料和医疗设备的研发、生产及销售，是中国血液净化领域的领军企业，同时也是第一家以血液净化产品作为主营业务从血液净化领域成长发展起来的</w:t>
      </w:r>
      <w:r w:rsidRPr="00524D65">
        <w:rPr>
          <w:rFonts w:hint="eastAsia"/>
          <w:sz w:val="24"/>
          <w:szCs w:val="24"/>
        </w:rPr>
        <w:t>A</w:t>
      </w:r>
      <w:r w:rsidRPr="00524D65">
        <w:rPr>
          <w:rFonts w:hint="eastAsia"/>
          <w:sz w:val="24"/>
          <w:szCs w:val="24"/>
        </w:rPr>
        <w:t>股上市公司。</w:t>
      </w:r>
    </w:p>
    <w:p w:rsidR="00524D65" w:rsidRPr="00524D65" w:rsidRDefault="00524D65" w:rsidP="00524D65">
      <w:pPr>
        <w:widowControl/>
        <w:spacing w:line="276" w:lineRule="auto"/>
        <w:ind w:firstLineChars="200" w:firstLine="480"/>
        <w:rPr>
          <w:sz w:val="24"/>
          <w:szCs w:val="24"/>
        </w:rPr>
      </w:pPr>
      <w:r w:rsidRPr="00524D65">
        <w:rPr>
          <w:rFonts w:hint="eastAsia"/>
          <w:sz w:val="24"/>
          <w:szCs w:val="24"/>
        </w:rPr>
        <w:t>公司</w:t>
      </w:r>
      <w:r w:rsidRPr="00524D65">
        <w:rPr>
          <w:sz w:val="24"/>
          <w:szCs w:val="24"/>
        </w:rPr>
        <w:t>具有强大的自主研发能力，</w:t>
      </w:r>
      <w:r w:rsidRPr="00524D65">
        <w:rPr>
          <w:sz w:val="24"/>
          <w:szCs w:val="24"/>
        </w:rPr>
        <w:t xml:space="preserve"> </w:t>
      </w:r>
      <w:r w:rsidRPr="00524D65">
        <w:rPr>
          <w:sz w:val="24"/>
          <w:szCs w:val="24"/>
        </w:rPr>
        <w:t>获批组建广东省血液净化工程技术研究开发中心、省级企业技术中心、博士后科研工作站、院士工作站等多个科研平台。在临床应用研究方面，与国内八十余家大型医院建立了紧密的科研协作关系。主要核心技术全血灌流为中国创造世界先进，</w:t>
      </w:r>
      <w:r w:rsidRPr="00524D65">
        <w:rPr>
          <w:rFonts w:hint="eastAsia"/>
          <w:sz w:val="24"/>
          <w:szCs w:val="24"/>
        </w:rPr>
        <w:t>主营产品“</w:t>
      </w:r>
      <w:r w:rsidRPr="00524D65">
        <w:rPr>
          <w:rFonts w:hint="eastAsia"/>
          <w:sz w:val="24"/>
          <w:szCs w:val="24"/>
        </w:rPr>
        <w:t>DNA</w:t>
      </w:r>
      <w:r w:rsidRPr="00524D65">
        <w:rPr>
          <w:rFonts w:hint="eastAsia"/>
          <w:sz w:val="24"/>
          <w:szCs w:val="24"/>
        </w:rPr>
        <w:t>免疫吸附柱”、“</w:t>
      </w:r>
      <w:r w:rsidRPr="00524D65">
        <w:rPr>
          <w:rFonts w:hint="eastAsia"/>
          <w:sz w:val="24"/>
          <w:szCs w:val="24"/>
        </w:rPr>
        <w:t>BS</w:t>
      </w:r>
      <w:r w:rsidRPr="00524D65">
        <w:rPr>
          <w:rFonts w:hint="eastAsia"/>
          <w:sz w:val="24"/>
          <w:szCs w:val="24"/>
        </w:rPr>
        <w:t>胆红素吸附器”和“树脂血液灌流器”</w:t>
      </w:r>
      <w:r w:rsidRPr="00524D65">
        <w:rPr>
          <w:sz w:val="24"/>
          <w:szCs w:val="24"/>
        </w:rPr>
        <w:t>广泛应用于中毒、危重症、肾病、肝病、自身免疫性疾病等领域</w:t>
      </w:r>
      <w:r w:rsidRPr="00524D65">
        <w:rPr>
          <w:rFonts w:hint="eastAsia"/>
          <w:sz w:val="24"/>
          <w:szCs w:val="24"/>
        </w:rPr>
        <w:t>，</w:t>
      </w:r>
      <w:r w:rsidRPr="00524D65">
        <w:rPr>
          <w:sz w:val="24"/>
          <w:szCs w:val="24"/>
        </w:rPr>
        <w:t>产品覆盖</w:t>
      </w:r>
      <w:r w:rsidRPr="00524D65">
        <w:rPr>
          <w:sz w:val="24"/>
          <w:szCs w:val="24"/>
        </w:rPr>
        <w:t>30</w:t>
      </w:r>
      <w:r w:rsidRPr="00524D65">
        <w:rPr>
          <w:sz w:val="24"/>
          <w:szCs w:val="24"/>
        </w:rPr>
        <w:t>多个省市</w:t>
      </w:r>
      <w:r w:rsidRPr="00524D65">
        <w:rPr>
          <w:sz w:val="24"/>
          <w:szCs w:val="24"/>
        </w:rPr>
        <w:t>3400</w:t>
      </w:r>
      <w:r w:rsidRPr="00524D65">
        <w:rPr>
          <w:sz w:val="24"/>
          <w:szCs w:val="24"/>
        </w:rPr>
        <w:t>多家大中型医院，并远销</w:t>
      </w:r>
      <w:r w:rsidRPr="00524D65">
        <w:rPr>
          <w:rFonts w:hint="eastAsia"/>
          <w:sz w:val="24"/>
          <w:szCs w:val="24"/>
        </w:rPr>
        <w:t>海外</w:t>
      </w:r>
      <w:r w:rsidRPr="00524D65">
        <w:rPr>
          <w:sz w:val="24"/>
          <w:szCs w:val="24"/>
        </w:rPr>
        <w:t>多个国家和地区</w:t>
      </w:r>
      <w:r w:rsidRPr="00524D65">
        <w:rPr>
          <w:rFonts w:hint="eastAsia"/>
          <w:sz w:val="24"/>
          <w:szCs w:val="24"/>
        </w:rPr>
        <w:t>。</w:t>
      </w:r>
    </w:p>
    <w:p w:rsidR="007344A4" w:rsidRPr="007344A4" w:rsidRDefault="006A131D" w:rsidP="004967BA">
      <w:pPr>
        <w:rPr>
          <w:b/>
          <w:sz w:val="24"/>
          <w:szCs w:val="24"/>
        </w:rPr>
      </w:pPr>
      <w:proofErr w:type="gramStart"/>
      <w:r w:rsidRPr="003A30BC">
        <w:rPr>
          <w:rFonts w:hint="eastAsia"/>
          <w:b/>
          <w:sz w:val="24"/>
          <w:szCs w:val="24"/>
        </w:rPr>
        <w:t>健帆荣誉</w:t>
      </w:r>
      <w:proofErr w:type="gramEnd"/>
      <w:r w:rsidRPr="003A30BC">
        <w:rPr>
          <w:rFonts w:hint="eastAsia"/>
          <w:b/>
          <w:sz w:val="24"/>
          <w:szCs w:val="24"/>
        </w:rPr>
        <w:t>：</w:t>
      </w:r>
    </w:p>
    <w:p w:rsidR="007344A4" w:rsidRPr="007344A4" w:rsidRDefault="007344A4" w:rsidP="007344A4">
      <w:pPr>
        <w:widowControl/>
        <w:spacing w:line="276" w:lineRule="auto"/>
        <w:rPr>
          <w:sz w:val="24"/>
          <w:szCs w:val="24"/>
        </w:rPr>
      </w:pPr>
      <w:r w:rsidRPr="007344A4">
        <w:rPr>
          <w:rFonts w:hint="eastAsia"/>
          <w:sz w:val="24"/>
          <w:szCs w:val="24"/>
        </w:rPr>
        <w:t>◆中国、美国发明专利</w:t>
      </w:r>
    </w:p>
    <w:p w:rsidR="007344A4" w:rsidRPr="007344A4" w:rsidRDefault="007344A4" w:rsidP="007344A4">
      <w:pPr>
        <w:widowControl/>
        <w:spacing w:line="276" w:lineRule="auto"/>
        <w:rPr>
          <w:sz w:val="24"/>
          <w:szCs w:val="24"/>
        </w:rPr>
      </w:pPr>
      <w:r w:rsidRPr="007344A4">
        <w:rPr>
          <w:rFonts w:hint="eastAsia"/>
          <w:sz w:val="24"/>
          <w:szCs w:val="24"/>
        </w:rPr>
        <w:t>◆</w:t>
      </w:r>
      <w:r w:rsidRPr="007344A4">
        <w:rPr>
          <w:sz w:val="24"/>
          <w:szCs w:val="24"/>
        </w:rPr>
        <w:t>国家科技进步二等奖</w:t>
      </w:r>
      <w:r w:rsidRPr="007344A4">
        <w:rPr>
          <w:rFonts w:hint="eastAsia"/>
          <w:sz w:val="24"/>
          <w:szCs w:val="24"/>
        </w:rPr>
        <w:t xml:space="preserve"> </w:t>
      </w:r>
    </w:p>
    <w:p w:rsidR="007344A4" w:rsidRPr="007344A4" w:rsidRDefault="007344A4" w:rsidP="007344A4">
      <w:pPr>
        <w:widowControl/>
        <w:spacing w:line="276" w:lineRule="auto"/>
        <w:rPr>
          <w:sz w:val="24"/>
          <w:szCs w:val="24"/>
        </w:rPr>
      </w:pPr>
      <w:r w:rsidRPr="007344A4">
        <w:rPr>
          <w:rFonts w:hint="eastAsia"/>
          <w:sz w:val="24"/>
          <w:szCs w:val="24"/>
        </w:rPr>
        <w:t>◆福布斯中国潜力企业百强榜</w:t>
      </w:r>
      <w:r w:rsidRPr="007344A4">
        <w:rPr>
          <w:rFonts w:hint="eastAsia"/>
          <w:sz w:val="24"/>
          <w:szCs w:val="24"/>
        </w:rPr>
        <w:t xml:space="preserve"> </w:t>
      </w:r>
    </w:p>
    <w:p w:rsidR="007344A4" w:rsidRPr="007344A4" w:rsidRDefault="007344A4" w:rsidP="007344A4">
      <w:pPr>
        <w:spacing w:line="276" w:lineRule="auto"/>
        <w:textAlignment w:val="baseline"/>
        <w:rPr>
          <w:sz w:val="24"/>
          <w:szCs w:val="24"/>
        </w:rPr>
      </w:pPr>
      <w:r w:rsidRPr="007344A4">
        <w:rPr>
          <w:rFonts w:hint="eastAsia"/>
          <w:sz w:val="24"/>
          <w:szCs w:val="24"/>
        </w:rPr>
        <w:t>◆</w:t>
      </w:r>
      <w:r w:rsidRPr="007344A4">
        <w:rPr>
          <w:sz w:val="24"/>
          <w:szCs w:val="24"/>
        </w:rPr>
        <w:t>国家火炬计划重点高新技术</w:t>
      </w:r>
      <w:r w:rsidRPr="007344A4">
        <w:rPr>
          <w:rFonts w:hint="eastAsia"/>
          <w:sz w:val="24"/>
          <w:szCs w:val="24"/>
        </w:rPr>
        <w:t>企业</w:t>
      </w:r>
      <w:r w:rsidRPr="007344A4">
        <w:rPr>
          <w:rFonts w:hint="eastAsia"/>
          <w:sz w:val="24"/>
          <w:szCs w:val="24"/>
        </w:rPr>
        <w:t xml:space="preserve"> </w:t>
      </w:r>
    </w:p>
    <w:p w:rsidR="007344A4" w:rsidRPr="00C07FAE" w:rsidRDefault="007344A4" w:rsidP="007344A4">
      <w:pPr>
        <w:spacing w:line="276" w:lineRule="auto"/>
        <w:textAlignment w:val="baseline"/>
        <w:rPr>
          <w:sz w:val="24"/>
          <w:szCs w:val="24"/>
        </w:rPr>
      </w:pPr>
      <w:r w:rsidRPr="007344A4">
        <w:rPr>
          <w:rFonts w:hint="eastAsia"/>
          <w:sz w:val="24"/>
          <w:szCs w:val="24"/>
        </w:rPr>
        <w:t>◆承担“</w:t>
      </w:r>
      <w:r w:rsidRPr="007344A4">
        <w:rPr>
          <w:sz w:val="24"/>
          <w:szCs w:val="24"/>
        </w:rPr>
        <w:t>国家</w:t>
      </w:r>
      <w:proofErr w:type="gramStart"/>
      <w:r w:rsidRPr="007344A4">
        <w:rPr>
          <w:sz w:val="24"/>
          <w:szCs w:val="24"/>
        </w:rPr>
        <w:t>十二五</w:t>
      </w:r>
      <w:proofErr w:type="gramEnd"/>
      <w:r w:rsidRPr="007344A4">
        <w:rPr>
          <w:sz w:val="24"/>
          <w:szCs w:val="24"/>
        </w:rPr>
        <w:t>科技支撑计划项目</w:t>
      </w:r>
      <w:r w:rsidRPr="007344A4">
        <w:rPr>
          <w:rFonts w:hint="eastAsia"/>
          <w:sz w:val="24"/>
          <w:szCs w:val="24"/>
        </w:rPr>
        <w:t>”</w:t>
      </w:r>
      <w:r w:rsidRPr="007344A4">
        <w:rPr>
          <w:rFonts w:hint="eastAsia"/>
          <w:sz w:val="24"/>
          <w:szCs w:val="24"/>
        </w:rPr>
        <w:t xml:space="preserve"> </w:t>
      </w:r>
    </w:p>
    <w:p w:rsidR="00FF2BED" w:rsidRPr="00090BFF" w:rsidRDefault="006A131D" w:rsidP="000A70AC">
      <w:pPr>
        <w:rPr>
          <w:rFonts w:ascii="宋体" w:hAnsi="宋体" w:cs="Arial"/>
          <w:b/>
          <w:color w:val="000000"/>
          <w:kern w:val="0"/>
          <w:sz w:val="28"/>
          <w:szCs w:val="28"/>
        </w:rPr>
      </w:pPr>
      <w:r>
        <w:rPr>
          <w:rFonts w:ascii="宋体" w:hAnsi="宋体" w:cs="Arial" w:hint="eastAsia"/>
          <w:b/>
          <w:color w:val="000000"/>
          <w:kern w:val="0"/>
          <w:sz w:val="28"/>
          <w:szCs w:val="28"/>
        </w:rPr>
        <w:t>二</w:t>
      </w:r>
      <w:r w:rsidR="001C4DE0">
        <w:rPr>
          <w:rFonts w:ascii="宋体" w:hAnsi="宋体" w:cs="Arial" w:hint="eastAsia"/>
          <w:b/>
          <w:color w:val="000000"/>
          <w:kern w:val="0"/>
          <w:sz w:val="28"/>
          <w:szCs w:val="28"/>
        </w:rPr>
        <w:t>、招聘需求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2410"/>
        <w:gridCol w:w="1277"/>
        <w:gridCol w:w="4961"/>
        <w:gridCol w:w="1127"/>
      </w:tblGrid>
      <w:tr w:rsidR="000D27DA" w:rsidRPr="00EB7088" w:rsidTr="006E1EF9">
        <w:trPr>
          <w:trHeight w:val="652"/>
        </w:trPr>
        <w:tc>
          <w:tcPr>
            <w:tcW w:w="506" w:type="pct"/>
            <w:shd w:val="clear" w:color="auto" w:fill="548DD4" w:themeFill="text2" w:themeFillTint="99"/>
            <w:vAlign w:val="center"/>
            <w:hideMark/>
          </w:tcPr>
          <w:p w:rsidR="000D27DA" w:rsidRPr="00EB7088" w:rsidRDefault="000D27DA" w:rsidP="00FD523B">
            <w:pPr>
              <w:jc w:val="center"/>
              <w:rPr>
                <w:rFonts w:ascii="宋体" w:hAnsi="宋体" w:cs="宋体"/>
                <w:b/>
                <w:bCs/>
                <w:color w:val="FFFFFF" w:themeColor="background1"/>
                <w:sz w:val="22"/>
              </w:rPr>
            </w:pPr>
            <w:r>
              <w:rPr>
                <w:rFonts w:hint="eastAsia"/>
                <w:b/>
                <w:bCs/>
                <w:color w:val="FFFFFF" w:themeColor="background1"/>
                <w:sz w:val="22"/>
              </w:rPr>
              <w:t>类别</w:t>
            </w:r>
          </w:p>
        </w:tc>
        <w:tc>
          <w:tcPr>
            <w:tcW w:w="1108" w:type="pct"/>
            <w:shd w:val="clear" w:color="auto" w:fill="548DD4" w:themeFill="text2" w:themeFillTint="99"/>
            <w:vAlign w:val="center"/>
          </w:tcPr>
          <w:p w:rsidR="000D27DA" w:rsidRPr="00EB7088" w:rsidRDefault="000D27DA" w:rsidP="00FD523B">
            <w:pPr>
              <w:jc w:val="center"/>
              <w:rPr>
                <w:b/>
                <w:bCs/>
                <w:color w:val="FFFFFF" w:themeColor="background1"/>
                <w:sz w:val="22"/>
              </w:rPr>
            </w:pPr>
            <w:r w:rsidRPr="00EB7088">
              <w:rPr>
                <w:rFonts w:hint="eastAsia"/>
                <w:b/>
                <w:bCs/>
                <w:color w:val="FFFFFF" w:themeColor="background1"/>
                <w:sz w:val="22"/>
              </w:rPr>
              <w:t>岗位</w:t>
            </w:r>
          </w:p>
        </w:tc>
        <w:tc>
          <w:tcPr>
            <w:tcW w:w="587" w:type="pct"/>
            <w:shd w:val="clear" w:color="auto" w:fill="548DD4" w:themeFill="text2" w:themeFillTint="99"/>
            <w:vAlign w:val="center"/>
            <w:hideMark/>
          </w:tcPr>
          <w:p w:rsidR="000D27DA" w:rsidRPr="00EB7088" w:rsidRDefault="000D27DA" w:rsidP="00FD523B">
            <w:pPr>
              <w:jc w:val="center"/>
              <w:rPr>
                <w:rFonts w:ascii="宋体" w:hAnsi="宋体" w:cs="宋体"/>
                <w:b/>
                <w:bCs/>
                <w:color w:val="FFFFFF" w:themeColor="background1"/>
                <w:sz w:val="22"/>
              </w:rPr>
            </w:pPr>
            <w:r w:rsidRPr="00EB7088">
              <w:rPr>
                <w:rFonts w:hint="eastAsia"/>
                <w:b/>
                <w:bCs/>
                <w:color w:val="FFFFFF" w:themeColor="background1"/>
                <w:sz w:val="22"/>
              </w:rPr>
              <w:t>学历要求</w:t>
            </w:r>
          </w:p>
        </w:tc>
        <w:tc>
          <w:tcPr>
            <w:tcW w:w="2281" w:type="pct"/>
            <w:shd w:val="clear" w:color="auto" w:fill="548DD4" w:themeFill="text2" w:themeFillTint="99"/>
            <w:vAlign w:val="center"/>
            <w:hideMark/>
          </w:tcPr>
          <w:p w:rsidR="000D27DA" w:rsidRPr="00EB7088" w:rsidRDefault="000D27DA" w:rsidP="00FD523B">
            <w:pPr>
              <w:jc w:val="center"/>
              <w:rPr>
                <w:rFonts w:ascii="宋体" w:hAnsi="宋体" w:cs="宋体"/>
                <w:b/>
                <w:bCs/>
                <w:color w:val="FFFFFF" w:themeColor="background1"/>
                <w:sz w:val="22"/>
              </w:rPr>
            </w:pPr>
            <w:r w:rsidRPr="00EB7088">
              <w:rPr>
                <w:rFonts w:hint="eastAsia"/>
                <w:b/>
                <w:bCs/>
                <w:color w:val="FFFFFF" w:themeColor="background1"/>
                <w:sz w:val="22"/>
              </w:rPr>
              <w:t>专业要求</w:t>
            </w:r>
          </w:p>
        </w:tc>
        <w:tc>
          <w:tcPr>
            <w:tcW w:w="518" w:type="pct"/>
            <w:shd w:val="clear" w:color="auto" w:fill="548DD4" w:themeFill="text2" w:themeFillTint="99"/>
            <w:vAlign w:val="center"/>
          </w:tcPr>
          <w:p w:rsidR="000D27DA" w:rsidRPr="00EB7088" w:rsidRDefault="000D27DA" w:rsidP="00FD523B">
            <w:pPr>
              <w:rPr>
                <w:b/>
                <w:bCs/>
                <w:color w:val="FFFFFF" w:themeColor="background1"/>
                <w:sz w:val="22"/>
              </w:rPr>
            </w:pPr>
            <w:r w:rsidRPr="00EB7088">
              <w:rPr>
                <w:rFonts w:hint="eastAsia"/>
                <w:b/>
                <w:bCs/>
                <w:color w:val="FFFFFF" w:themeColor="background1"/>
                <w:sz w:val="22"/>
              </w:rPr>
              <w:t>工作地点</w:t>
            </w:r>
          </w:p>
        </w:tc>
      </w:tr>
      <w:tr w:rsidR="00757444" w:rsidTr="006E1EF9">
        <w:trPr>
          <w:trHeight w:val="704"/>
        </w:trPr>
        <w:tc>
          <w:tcPr>
            <w:tcW w:w="506" w:type="pct"/>
            <w:vMerge w:val="restart"/>
            <w:shd w:val="clear" w:color="auto" w:fill="8DB3E2" w:themeFill="text2" w:themeFillTint="66"/>
            <w:vAlign w:val="center"/>
          </w:tcPr>
          <w:p w:rsidR="00757444" w:rsidRPr="00757444" w:rsidRDefault="00757444" w:rsidP="00FD523B">
            <w:pPr>
              <w:jc w:val="center"/>
              <w:rPr>
                <w:b/>
                <w:color w:val="000000"/>
                <w:sz w:val="22"/>
              </w:rPr>
            </w:pPr>
            <w:r w:rsidRPr="00757444">
              <w:rPr>
                <w:rFonts w:hint="eastAsia"/>
                <w:b/>
                <w:color w:val="000000"/>
                <w:sz w:val="22"/>
              </w:rPr>
              <w:t>营销类</w:t>
            </w:r>
          </w:p>
        </w:tc>
        <w:tc>
          <w:tcPr>
            <w:tcW w:w="1108" w:type="pct"/>
            <w:shd w:val="clear" w:color="auto" w:fill="8DB3E2" w:themeFill="text2" w:themeFillTint="66"/>
            <w:vAlign w:val="center"/>
          </w:tcPr>
          <w:p w:rsidR="00757444" w:rsidRDefault="008B2201" w:rsidP="00FD523B">
            <w:pPr>
              <w:jc w:val="center"/>
              <w:rPr>
                <w:color w:val="000000"/>
                <w:sz w:val="22"/>
              </w:rPr>
            </w:pPr>
            <w:r>
              <w:rPr>
                <w:rFonts w:hint="eastAsia"/>
                <w:color w:val="000000"/>
                <w:sz w:val="22"/>
              </w:rPr>
              <w:t>医学专员、</w:t>
            </w:r>
            <w:r w:rsidR="00757444">
              <w:rPr>
                <w:rFonts w:hint="eastAsia"/>
                <w:color w:val="000000"/>
                <w:sz w:val="22"/>
              </w:rPr>
              <w:t>学术专员</w:t>
            </w:r>
          </w:p>
        </w:tc>
        <w:tc>
          <w:tcPr>
            <w:tcW w:w="587" w:type="pct"/>
            <w:shd w:val="clear" w:color="auto" w:fill="8DB3E2" w:themeFill="text2" w:themeFillTint="66"/>
            <w:vAlign w:val="center"/>
          </w:tcPr>
          <w:p w:rsidR="00757444" w:rsidRDefault="00757444" w:rsidP="00A961D2">
            <w:pPr>
              <w:jc w:val="center"/>
              <w:rPr>
                <w:b/>
                <w:bCs/>
                <w:color w:val="000000"/>
                <w:sz w:val="22"/>
              </w:rPr>
            </w:pPr>
            <w:r>
              <w:rPr>
                <w:rFonts w:hint="eastAsia"/>
                <w:color w:val="000000"/>
                <w:sz w:val="22"/>
              </w:rPr>
              <w:t>硕士</w:t>
            </w:r>
          </w:p>
        </w:tc>
        <w:tc>
          <w:tcPr>
            <w:tcW w:w="2281" w:type="pct"/>
            <w:shd w:val="clear" w:color="auto" w:fill="8DB3E2" w:themeFill="text2" w:themeFillTint="66"/>
            <w:vAlign w:val="center"/>
          </w:tcPr>
          <w:p w:rsidR="00757444" w:rsidRDefault="00757444" w:rsidP="00F021C1">
            <w:pPr>
              <w:jc w:val="left"/>
              <w:rPr>
                <w:b/>
                <w:bCs/>
                <w:color w:val="000000"/>
                <w:sz w:val="22"/>
              </w:rPr>
            </w:pPr>
            <w:r>
              <w:rPr>
                <w:rFonts w:hint="eastAsia"/>
                <w:b/>
                <w:color w:val="000000"/>
                <w:sz w:val="22"/>
              </w:rPr>
              <w:t>医学</w:t>
            </w:r>
            <w:r w:rsidRPr="001651D6">
              <w:rPr>
                <w:rFonts w:hint="eastAsia"/>
                <w:b/>
                <w:color w:val="000000"/>
                <w:sz w:val="22"/>
              </w:rPr>
              <w:t>、</w:t>
            </w:r>
            <w:r>
              <w:rPr>
                <w:rFonts w:hint="eastAsia"/>
                <w:b/>
                <w:color w:val="000000"/>
                <w:sz w:val="22"/>
              </w:rPr>
              <w:t>药学、生物学等</w:t>
            </w:r>
            <w:r>
              <w:rPr>
                <w:rFonts w:hint="eastAsia"/>
                <w:color w:val="000000"/>
                <w:sz w:val="22"/>
              </w:rPr>
              <w:t>相关专业</w:t>
            </w:r>
          </w:p>
        </w:tc>
        <w:tc>
          <w:tcPr>
            <w:tcW w:w="518" w:type="pct"/>
            <w:vMerge w:val="restart"/>
            <w:shd w:val="clear" w:color="auto" w:fill="8DB3E2" w:themeFill="text2" w:themeFillTint="66"/>
            <w:vAlign w:val="center"/>
          </w:tcPr>
          <w:p w:rsidR="00757444" w:rsidRPr="00A961D2" w:rsidRDefault="00757444" w:rsidP="00757444">
            <w:pPr>
              <w:jc w:val="center"/>
              <w:rPr>
                <w:bCs/>
                <w:color w:val="000000"/>
                <w:sz w:val="22"/>
              </w:rPr>
            </w:pPr>
            <w:r w:rsidRPr="00A961D2">
              <w:rPr>
                <w:rFonts w:hint="eastAsia"/>
                <w:bCs/>
                <w:color w:val="000000"/>
                <w:sz w:val="22"/>
              </w:rPr>
              <w:t>全国</w:t>
            </w:r>
          </w:p>
        </w:tc>
      </w:tr>
      <w:tr w:rsidR="00757444" w:rsidTr="006E1EF9">
        <w:trPr>
          <w:trHeight w:val="544"/>
        </w:trPr>
        <w:tc>
          <w:tcPr>
            <w:tcW w:w="506" w:type="pct"/>
            <w:vMerge/>
            <w:shd w:val="clear" w:color="auto" w:fill="8DB3E2" w:themeFill="text2" w:themeFillTint="66"/>
            <w:vAlign w:val="center"/>
          </w:tcPr>
          <w:p w:rsidR="00757444" w:rsidRDefault="00757444" w:rsidP="00FD523B">
            <w:pPr>
              <w:jc w:val="center"/>
              <w:rPr>
                <w:color w:val="000000"/>
                <w:sz w:val="22"/>
              </w:rPr>
            </w:pPr>
          </w:p>
        </w:tc>
        <w:tc>
          <w:tcPr>
            <w:tcW w:w="1108" w:type="pct"/>
            <w:shd w:val="clear" w:color="auto" w:fill="8DB3E2" w:themeFill="text2" w:themeFillTint="66"/>
            <w:vAlign w:val="center"/>
          </w:tcPr>
          <w:p w:rsidR="00757444" w:rsidRDefault="00757444" w:rsidP="00FD523B">
            <w:pPr>
              <w:jc w:val="center"/>
              <w:rPr>
                <w:color w:val="000000"/>
                <w:sz w:val="22"/>
              </w:rPr>
            </w:pPr>
            <w:r>
              <w:rPr>
                <w:rFonts w:hint="eastAsia"/>
                <w:color w:val="000000"/>
                <w:sz w:val="22"/>
              </w:rPr>
              <w:t>海外销售</w:t>
            </w:r>
          </w:p>
        </w:tc>
        <w:tc>
          <w:tcPr>
            <w:tcW w:w="587" w:type="pct"/>
            <w:shd w:val="clear" w:color="auto" w:fill="8DB3E2" w:themeFill="text2" w:themeFillTint="66"/>
            <w:vAlign w:val="center"/>
          </w:tcPr>
          <w:p w:rsidR="00757444" w:rsidRDefault="00757444" w:rsidP="00BC5654">
            <w:pPr>
              <w:jc w:val="center"/>
              <w:rPr>
                <w:color w:val="000000"/>
                <w:sz w:val="22"/>
              </w:rPr>
            </w:pPr>
            <w:r>
              <w:rPr>
                <w:rFonts w:hint="eastAsia"/>
                <w:color w:val="000000"/>
                <w:sz w:val="22"/>
              </w:rPr>
              <w:t>本科</w:t>
            </w:r>
            <w:r w:rsidR="006E1EF9">
              <w:rPr>
                <w:rFonts w:hint="eastAsia"/>
                <w:color w:val="000000"/>
                <w:sz w:val="22"/>
              </w:rPr>
              <w:t>/</w:t>
            </w:r>
            <w:r w:rsidR="006E1EF9">
              <w:rPr>
                <w:rFonts w:hint="eastAsia"/>
                <w:color w:val="000000"/>
                <w:sz w:val="22"/>
              </w:rPr>
              <w:t>硕士</w:t>
            </w:r>
          </w:p>
        </w:tc>
        <w:tc>
          <w:tcPr>
            <w:tcW w:w="2281" w:type="pct"/>
            <w:shd w:val="clear" w:color="auto" w:fill="8DB3E2" w:themeFill="text2" w:themeFillTint="66"/>
            <w:vAlign w:val="center"/>
          </w:tcPr>
          <w:p w:rsidR="00757444" w:rsidRPr="00A564DB" w:rsidRDefault="008B2201" w:rsidP="006E1EF9">
            <w:pPr>
              <w:jc w:val="left"/>
              <w:rPr>
                <w:color w:val="000000"/>
                <w:sz w:val="22"/>
              </w:rPr>
            </w:pPr>
            <w:r>
              <w:rPr>
                <w:rFonts w:hint="eastAsia"/>
                <w:b/>
                <w:color w:val="000000"/>
                <w:sz w:val="22"/>
              </w:rPr>
              <w:t>医学</w:t>
            </w:r>
            <w:r>
              <w:rPr>
                <w:rFonts w:hint="eastAsia"/>
                <w:b/>
                <w:color w:val="000000"/>
                <w:sz w:val="22"/>
              </w:rPr>
              <w:t>/</w:t>
            </w:r>
            <w:r>
              <w:rPr>
                <w:rFonts w:hint="eastAsia"/>
                <w:b/>
                <w:color w:val="000000"/>
                <w:sz w:val="22"/>
              </w:rPr>
              <w:t>药学</w:t>
            </w:r>
            <w:r>
              <w:rPr>
                <w:rFonts w:hint="eastAsia"/>
                <w:b/>
                <w:color w:val="000000"/>
                <w:sz w:val="22"/>
              </w:rPr>
              <w:t>/</w:t>
            </w:r>
            <w:r>
              <w:rPr>
                <w:rFonts w:hint="eastAsia"/>
                <w:b/>
                <w:color w:val="000000"/>
                <w:sz w:val="22"/>
              </w:rPr>
              <w:t>生物学</w:t>
            </w:r>
            <w:r w:rsidR="006E1EF9">
              <w:rPr>
                <w:rFonts w:hint="eastAsia"/>
                <w:color w:val="000000"/>
                <w:sz w:val="22"/>
              </w:rPr>
              <w:t>相关专业</w:t>
            </w:r>
            <w:r>
              <w:rPr>
                <w:rFonts w:hint="eastAsia"/>
                <w:b/>
                <w:color w:val="000000"/>
                <w:sz w:val="22"/>
              </w:rPr>
              <w:t>（英语好）或小语种</w:t>
            </w:r>
            <w:r w:rsidR="006E1EF9">
              <w:rPr>
                <w:rFonts w:hint="eastAsia"/>
                <w:b/>
                <w:color w:val="000000"/>
                <w:sz w:val="22"/>
              </w:rPr>
              <w:t>（</w:t>
            </w:r>
            <w:r w:rsidR="006E1EF9">
              <w:rPr>
                <w:rFonts w:hint="eastAsia"/>
                <w:color w:val="000000"/>
                <w:sz w:val="22"/>
              </w:rPr>
              <w:t>越南语</w:t>
            </w:r>
            <w:r w:rsidR="00757444" w:rsidRPr="006E1EF9">
              <w:rPr>
                <w:rFonts w:hint="eastAsia"/>
                <w:color w:val="000000"/>
                <w:sz w:val="22"/>
              </w:rPr>
              <w:t>、</w:t>
            </w:r>
            <w:r w:rsidR="00757444">
              <w:rPr>
                <w:rFonts w:hint="eastAsia"/>
                <w:color w:val="000000"/>
                <w:sz w:val="22"/>
              </w:rPr>
              <w:t>西班牙语、法语、阿拉伯语</w:t>
            </w:r>
            <w:r w:rsidR="006E1EF9">
              <w:rPr>
                <w:rFonts w:hint="eastAsia"/>
                <w:color w:val="000000"/>
                <w:sz w:val="22"/>
              </w:rPr>
              <w:t>）</w:t>
            </w:r>
          </w:p>
        </w:tc>
        <w:tc>
          <w:tcPr>
            <w:tcW w:w="518" w:type="pct"/>
            <w:vMerge/>
            <w:shd w:val="clear" w:color="auto" w:fill="8DB3E2" w:themeFill="text2" w:themeFillTint="66"/>
            <w:vAlign w:val="center"/>
          </w:tcPr>
          <w:p w:rsidR="00757444" w:rsidRPr="00A961D2" w:rsidRDefault="00757444" w:rsidP="00FD523B">
            <w:pPr>
              <w:jc w:val="center"/>
              <w:rPr>
                <w:bCs/>
                <w:color w:val="000000"/>
                <w:sz w:val="22"/>
              </w:rPr>
            </w:pPr>
          </w:p>
        </w:tc>
      </w:tr>
      <w:tr w:rsidR="00757444" w:rsidRPr="00757444" w:rsidTr="006E1EF9">
        <w:trPr>
          <w:trHeight w:val="707"/>
        </w:trPr>
        <w:tc>
          <w:tcPr>
            <w:tcW w:w="506" w:type="pct"/>
            <w:vMerge/>
            <w:vAlign w:val="center"/>
          </w:tcPr>
          <w:p w:rsidR="00757444" w:rsidRDefault="00757444" w:rsidP="00FD523B">
            <w:pPr>
              <w:jc w:val="center"/>
              <w:rPr>
                <w:b/>
                <w:bCs/>
                <w:color w:val="000000"/>
                <w:sz w:val="22"/>
              </w:rPr>
            </w:pPr>
          </w:p>
        </w:tc>
        <w:tc>
          <w:tcPr>
            <w:tcW w:w="1108" w:type="pct"/>
            <w:shd w:val="clear" w:color="auto" w:fill="8DB3E2" w:themeFill="text2" w:themeFillTint="66"/>
            <w:vAlign w:val="center"/>
          </w:tcPr>
          <w:p w:rsidR="00757444" w:rsidRDefault="00757444" w:rsidP="00FD523B">
            <w:pPr>
              <w:jc w:val="center"/>
              <w:rPr>
                <w:color w:val="000000"/>
                <w:sz w:val="22"/>
              </w:rPr>
            </w:pPr>
            <w:proofErr w:type="gramStart"/>
            <w:r>
              <w:rPr>
                <w:rFonts w:hint="eastAsia"/>
                <w:color w:val="000000"/>
                <w:sz w:val="22"/>
              </w:rPr>
              <w:t>销售</w:t>
            </w:r>
            <w:r w:rsidR="00C2312A">
              <w:rPr>
                <w:rFonts w:hint="eastAsia"/>
                <w:color w:val="000000"/>
                <w:sz w:val="22"/>
              </w:rPr>
              <w:t>管培生</w:t>
            </w:r>
            <w:proofErr w:type="gramEnd"/>
          </w:p>
        </w:tc>
        <w:tc>
          <w:tcPr>
            <w:tcW w:w="587" w:type="pct"/>
            <w:shd w:val="clear" w:color="auto" w:fill="8DB3E2" w:themeFill="text2" w:themeFillTint="66"/>
            <w:vAlign w:val="center"/>
          </w:tcPr>
          <w:p w:rsidR="00757444" w:rsidRDefault="00757444" w:rsidP="00FD523B">
            <w:pPr>
              <w:jc w:val="center"/>
              <w:rPr>
                <w:b/>
                <w:bCs/>
                <w:color w:val="000000"/>
                <w:sz w:val="22"/>
              </w:rPr>
            </w:pPr>
            <w:r>
              <w:rPr>
                <w:rFonts w:hint="eastAsia"/>
                <w:color w:val="000000"/>
                <w:sz w:val="22"/>
              </w:rPr>
              <w:t>本科</w:t>
            </w:r>
          </w:p>
        </w:tc>
        <w:tc>
          <w:tcPr>
            <w:tcW w:w="2281" w:type="pct"/>
            <w:shd w:val="clear" w:color="auto" w:fill="8DB3E2" w:themeFill="text2" w:themeFillTint="66"/>
            <w:vAlign w:val="center"/>
          </w:tcPr>
          <w:p w:rsidR="00757444" w:rsidRDefault="00757444" w:rsidP="00BC5654">
            <w:pPr>
              <w:jc w:val="left"/>
              <w:rPr>
                <w:b/>
                <w:bCs/>
                <w:color w:val="000000"/>
                <w:sz w:val="22"/>
              </w:rPr>
            </w:pPr>
            <w:r>
              <w:rPr>
                <w:rFonts w:ascii="宋体" w:hAnsi="宋体" w:cs="宋体" w:hint="eastAsia"/>
                <w:b/>
                <w:color w:val="000000"/>
                <w:kern w:val="0"/>
                <w:sz w:val="22"/>
              </w:rPr>
              <w:t>专业不限,</w:t>
            </w:r>
            <w:r w:rsidRPr="00757444">
              <w:rPr>
                <w:rFonts w:ascii="宋体" w:hAnsi="宋体" w:cs="宋体" w:hint="eastAsia"/>
                <w:color w:val="000000"/>
                <w:kern w:val="0"/>
                <w:sz w:val="22"/>
              </w:rPr>
              <w:t>市场营销、</w:t>
            </w:r>
            <w:r w:rsidRPr="00757444">
              <w:rPr>
                <w:rFonts w:hint="eastAsia"/>
                <w:color w:val="000000"/>
                <w:sz w:val="22"/>
              </w:rPr>
              <w:t>医学类、药学</w:t>
            </w:r>
            <w:r w:rsidRPr="00757444">
              <w:rPr>
                <w:rFonts w:ascii="宋体" w:hAnsi="宋体" w:cs="宋体" w:hint="eastAsia"/>
                <w:color w:val="000000"/>
                <w:kern w:val="0"/>
                <w:sz w:val="22"/>
              </w:rPr>
              <w:t>类、生物学、</w:t>
            </w:r>
            <w:r w:rsidR="00BC5654">
              <w:rPr>
                <w:rFonts w:ascii="宋体" w:hAnsi="宋体" w:cs="宋体" w:hint="eastAsia"/>
                <w:color w:val="000000"/>
                <w:kern w:val="0"/>
                <w:sz w:val="22"/>
              </w:rPr>
              <w:t>化工、</w:t>
            </w:r>
            <w:r w:rsidRPr="00757444">
              <w:rPr>
                <w:rFonts w:ascii="宋体" w:hAnsi="宋体" w:cs="宋体" w:hint="eastAsia"/>
                <w:color w:val="000000"/>
                <w:kern w:val="0"/>
                <w:sz w:val="22"/>
              </w:rPr>
              <w:t>机械、电子等相关专业</w:t>
            </w:r>
            <w:r>
              <w:rPr>
                <w:rFonts w:ascii="宋体" w:hAnsi="宋体" w:cs="宋体" w:hint="eastAsia"/>
                <w:color w:val="000000"/>
                <w:kern w:val="0"/>
                <w:sz w:val="22"/>
              </w:rPr>
              <w:t>优先</w:t>
            </w:r>
          </w:p>
        </w:tc>
        <w:tc>
          <w:tcPr>
            <w:tcW w:w="518" w:type="pct"/>
            <w:vMerge/>
            <w:vAlign w:val="center"/>
          </w:tcPr>
          <w:p w:rsidR="00757444" w:rsidRPr="00A961D2" w:rsidRDefault="00757444" w:rsidP="00FD523B">
            <w:pPr>
              <w:jc w:val="center"/>
              <w:rPr>
                <w:bCs/>
                <w:color w:val="000000"/>
                <w:sz w:val="22"/>
              </w:rPr>
            </w:pPr>
          </w:p>
        </w:tc>
      </w:tr>
      <w:tr w:rsidR="000D27DA" w:rsidTr="006E1EF9">
        <w:trPr>
          <w:trHeight w:val="1209"/>
        </w:trPr>
        <w:tc>
          <w:tcPr>
            <w:tcW w:w="506" w:type="pct"/>
            <w:shd w:val="clear" w:color="auto" w:fill="C6D9F1" w:themeFill="text2" w:themeFillTint="33"/>
            <w:vAlign w:val="center"/>
            <w:hideMark/>
          </w:tcPr>
          <w:p w:rsidR="000D27DA" w:rsidRPr="00757444" w:rsidRDefault="000D27DA" w:rsidP="00FD523B">
            <w:pPr>
              <w:jc w:val="center"/>
              <w:rPr>
                <w:rFonts w:ascii="宋体" w:hAnsi="宋体" w:cs="宋体"/>
                <w:b/>
                <w:color w:val="000000"/>
                <w:sz w:val="22"/>
              </w:rPr>
            </w:pPr>
            <w:r w:rsidRPr="00757444">
              <w:rPr>
                <w:rFonts w:hint="eastAsia"/>
                <w:b/>
                <w:color w:val="000000"/>
                <w:sz w:val="22"/>
              </w:rPr>
              <w:t>研发</w:t>
            </w:r>
            <w:r w:rsidR="00BC5654">
              <w:rPr>
                <w:rFonts w:hint="eastAsia"/>
                <w:b/>
                <w:color w:val="000000"/>
                <w:sz w:val="22"/>
              </w:rPr>
              <w:t>技术</w:t>
            </w:r>
            <w:r w:rsidRPr="00757444">
              <w:rPr>
                <w:rFonts w:hint="eastAsia"/>
                <w:b/>
                <w:color w:val="000000"/>
                <w:sz w:val="22"/>
              </w:rPr>
              <w:t>类</w:t>
            </w:r>
          </w:p>
        </w:tc>
        <w:tc>
          <w:tcPr>
            <w:tcW w:w="1108" w:type="pct"/>
            <w:shd w:val="clear" w:color="auto" w:fill="C6D9F1" w:themeFill="text2" w:themeFillTint="33"/>
            <w:vAlign w:val="center"/>
          </w:tcPr>
          <w:p w:rsidR="001E5ED5" w:rsidRDefault="001E5ED5" w:rsidP="001E5ED5">
            <w:pPr>
              <w:jc w:val="center"/>
              <w:rPr>
                <w:color w:val="000000"/>
                <w:sz w:val="22"/>
              </w:rPr>
            </w:pPr>
            <w:r>
              <w:rPr>
                <w:rFonts w:hint="eastAsia"/>
                <w:color w:val="000000"/>
                <w:sz w:val="22"/>
              </w:rPr>
              <w:t>（</w:t>
            </w:r>
            <w:r w:rsidR="000D27DA">
              <w:rPr>
                <w:rFonts w:hint="eastAsia"/>
                <w:color w:val="000000"/>
                <w:sz w:val="22"/>
              </w:rPr>
              <w:t>新产品开发</w:t>
            </w:r>
            <w:r>
              <w:rPr>
                <w:rFonts w:hint="eastAsia"/>
                <w:color w:val="000000"/>
                <w:sz w:val="22"/>
              </w:rPr>
              <w:t>、</w:t>
            </w:r>
            <w:r w:rsidR="000D27DA">
              <w:rPr>
                <w:rFonts w:hint="eastAsia"/>
                <w:color w:val="000000"/>
                <w:sz w:val="22"/>
              </w:rPr>
              <w:t>医用材料研发</w:t>
            </w:r>
            <w:r>
              <w:rPr>
                <w:rFonts w:hint="eastAsia"/>
                <w:color w:val="000000"/>
                <w:sz w:val="22"/>
              </w:rPr>
              <w:t>、</w:t>
            </w:r>
            <w:r w:rsidR="000D27DA">
              <w:rPr>
                <w:rFonts w:hint="eastAsia"/>
                <w:color w:val="000000"/>
                <w:sz w:val="22"/>
              </w:rPr>
              <w:t>技术转化</w:t>
            </w:r>
            <w:r>
              <w:rPr>
                <w:rFonts w:hint="eastAsia"/>
                <w:color w:val="000000"/>
                <w:sz w:val="22"/>
              </w:rPr>
              <w:t>、</w:t>
            </w:r>
            <w:r w:rsidR="00551CAE">
              <w:rPr>
                <w:rFonts w:hint="eastAsia"/>
                <w:color w:val="000000"/>
                <w:sz w:val="22"/>
              </w:rPr>
              <w:t>产品评价</w:t>
            </w:r>
            <w:r w:rsidR="00551CAE">
              <w:rPr>
                <w:rFonts w:hint="eastAsia"/>
                <w:color w:val="000000"/>
                <w:sz w:val="22"/>
              </w:rPr>
              <w:t>/</w:t>
            </w:r>
            <w:r w:rsidR="000D27DA">
              <w:rPr>
                <w:rFonts w:hint="eastAsia"/>
                <w:color w:val="000000"/>
                <w:sz w:val="22"/>
              </w:rPr>
              <w:t>产品优化</w:t>
            </w:r>
            <w:r>
              <w:rPr>
                <w:rFonts w:hint="eastAsia"/>
                <w:color w:val="000000"/>
                <w:sz w:val="22"/>
              </w:rPr>
              <w:t>、医疗设备研发）工程师</w:t>
            </w:r>
          </w:p>
        </w:tc>
        <w:tc>
          <w:tcPr>
            <w:tcW w:w="587" w:type="pct"/>
            <w:shd w:val="clear" w:color="auto" w:fill="C6D9F1" w:themeFill="text2" w:themeFillTint="33"/>
            <w:vAlign w:val="center"/>
            <w:hideMark/>
          </w:tcPr>
          <w:p w:rsidR="000D27DA" w:rsidRDefault="00A961D2" w:rsidP="00A961D2">
            <w:pPr>
              <w:jc w:val="center"/>
              <w:rPr>
                <w:rFonts w:ascii="宋体" w:hAnsi="宋体" w:cs="宋体"/>
                <w:color w:val="000000"/>
                <w:sz w:val="22"/>
              </w:rPr>
            </w:pPr>
            <w:r>
              <w:rPr>
                <w:rFonts w:hint="eastAsia"/>
                <w:color w:val="000000"/>
                <w:sz w:val="22"/>
              </w:rPr>
              <w:t>硕士</w:t>
            </w:r>
            <w:r w:rsidR="000D27DA">
              <w:rPr>
                <w:color w:val="000000"/>
                <w:sz w:val="22"/>
              </w:rPr>
              <w:t>/</w:t>
            </w:r>
            <w:r>
              <w:rPr>
                <w:rFonts w:hint="eastAsia"/>
                <w:color w:val="000000"/>
                <w:sz w:val="22"/>
              </w:rPr>
              <w:t>博士</w:t>
            </w:r>
            <w:r w:rsidR="000D27DA">
              <w:rPr>
                <w:rFonts w:hint="eastAsia"/>
                <w:color w:val="000000"/>
                <w:sz w:val="22"/>
              </w:rPr>
              <w:t xml:space="preserve"> </w:t>
            </w:r>
          </w:p>
        </w:tc>
        <w:tc>
          <w:tcPr>
            <w:tcW w:w="2281" w:type="pct"/>
            <w:shd w:val="clear" w:color="auto" w:fill="C6D9F1" w:themeFill="text2" w:themeFillTint="33"/>
            <w:vAlign w:val="center"/>
            <w:hideMark/>
          </w:tcPr>
          <w:p w:rsidR="000D27DA" w:rsidRDefault="00F021C1" w:rsidP="00551CAE">
            <w:pPr>
              <w:jc w:val="center"/>
              <w:rPr>
                <w:rFonts w:ascii="宋体" w:hAnsi="宋体" w:cs="宋体"/>
                <w:color w:val="000000"/>
                <w:sz w:val="22"/>
              </w:rPr>
            </w:pPr>
            <w:r w:rsidRPr="00F021C1">
              <w:rPr>
                <w:rFonts w:hint="eastAsia"/>
                <w:b/>
                <w:color w:val="000000"/>
                <w:sz w:val="22"/>
              </w:rPr>
              <w:t>生物医学工程</w:t>
            </w:r>
            <w:r w:rsidRPr="00CB1DB0">
              <w:rPr>
                <w:rFonts w:hint="eastAsia"/>
                <w:color w:val="000000"/>
                <w:sz w:val="22"/>
              </w:rPr>
              <w:t>、</w:t>
            </w:r>
            <w:r w:rsidRPr="00F021C1">
              <w:rPr>
                <w:rFonts w:hint="eastAsia"/>
                <w:b/>
                <w:color w:val="000000"/>
                <w:sz w:val="22"/>
              </w:rPr>
              <w:t>材料学</w:t>
            </w:r>
            <w:r w:rsidRPr="00B93722">
              <w:rPr>
                <w:rFonts w:hint="eastAsia"/>
                <w:color w:val="000000"/>
                <w:sz w:val="22"/>
              </w:rPr>
              <w:t>(</w:t>
            </w:r>
            <w:r w:rsidRPr="00B93722">
              <w:rPr>
                <w:rFonts w:hint="eastAsia"/>
                <w:color w:val="000000"/>
                <w:sz w:val="22"/>
              </w:rPr>
              <w:t>高分子材料</w:t>
            </w:r>
            <w:r w:rsidRPr="00B93722">
              <w:rPr>
                <w:rFonts w:hint="eastAsia"/>
                <w:color w:val="000000"/>
                <w:sz w:val="22"/>
              </w:rPr>
              <w:t>)</w:t>
            </w:r>
            <w:r w:rsidRPr="00B93722">
              <w:rPr>
                <w:rFonts w:hint="eastAsia"/>
                <w:color w:val="000000"/>
                <w:sz w:val="22"/>
              </w:rPr>
              <w:t>、</w:t>
            </w:r>
            <w:r w:rsidRPr="00CB1DB0">
              <w:rPr>
                <w:rFonts w:hint="eastAsia"/>
                <w:color w:val="000000"/>
                <w:sz w:val="22"/>
              </w:rPr>
              <w:t>材料</w:t>
            </w:r>
            <w:r>
              <w:rPr>
                <w:rFonts w:hint="eastAsia"/>
                <w:color w:val="000000"/>
                <w:sz w:val="22"/>
              </w:rPr>
              <w:t>加工</w:t>
            </w:r>
            <w:r w:rsidRPr="00CB1DB0">
              <w:rPr>
                <w:rFonts w:hint="eastAsia"/>
                <w:color w:val="000000"/>
                <w:sz w:val="22"/>
              </w:rPr>
              <w:t>工程、</w:t>
            </w:r>
            <w:r w:rsidRPr="00F021C1">
              <w:rPr>
                <w:rFonts w:hint="eastAsia"/>
                <w:b/>
                <w:color w:val="000000"/>
                <w:sz w:val="22"/>
              </w:rPr>
              <w:t>高分子化学与物理</w:t>
            </w:r>
            <w:r w:rsidRPr="00CB1DB0">
              <w:rPr>
                <w:rFonts w:hint="eastAsia"/>
                <w:color w:val="000000"/>
                <w:sz w:val="22"/>
              </w:rPr>
              <w:t>、</w:t>
            </w:r>
            <w:r w:rsidRPr="00F021C1">
              <w:rPr>
                <w:rFonts w:hint="eastAsia"/>
                <w:b/>
                <w:color w:val="000000"/>
                <w:sz w:val="22"/>
              </w:rPr>
              <w:t>分析化学</w:t>
            </w:r>
            <w:r>
              <w:rPr>
                <w:rFonts w:hint="eastAsia"/>
                <w:color w:val="000000"/>
                <w:sz w:val="22"/>
              </w:rPr>
              <w:t>、</w:t>
            </w:r>
            <w:r w:rsidRPr="00B93722">
              <w:rPr>
                <w:rFonts w:hint="eastAsia"/>
                <w:color w:val="000000"/>
                <w:sz w:val="22"/>
              </w:rPr>
              <w:t>化学工艺</w:t>
            </w:r>
            <w:r w:rsidRPr="00CB1DB0">
              <w:rPr>
                <w:rFonts w:hint="eastAsia"/>
                <w:color w:val="000000"/>
                <w:sz w:val="22"/>
              </w:rPr>
              <w:t>、微生物、</w:t>
            </w:r>
            <w:r w:rsidRPr="00F021C1">
              <w:rPr>
                <w:rFonts w:hint="eastAsia"/>
                <w:b/>
                <w:color w:val="000000"/>
                <w:sz w:val="22"/>
              </w:rPr>
              <w:t>药学</w:t>
            </w:r>
            <w:r w:rsidRPr="00CB1DB0">
              <w:rPr>
                <w:rFonts w:hint="eastAsia"/>
                <w:color w:val="000000"/>
                <w:sz w:val="22"/>
              </w:rPr>
              <w:t>、</w:t>
            </w:r>
            <w:r w:rsidRPr="003507D9">
              <w:rPr>
                <w:rFonts w:hint="eastAsia"/>
                <w:b/>
                <w:color w:val="000000"/>
                <w:sz w:val="22"/>
              </w:rPr>
              <w:t>应用化学</w:t>
            </w:r>
            <w:r w:rsidRPr="00CB1DB0">
              <w:rPr>
                <w:rFonts w:hint="eastAsia"/>
                <w:color w:val="000000"/>
                <w:sz w:val="22"/>
              </w:rPr>
              <w:t>、</w:t>
            </w:r>
            <w:r w:rsidRPr="003507D9">
              <w:rPr>
                <w:rFonts w:hint="eastAsia"/>
                <w:b/>
                <w:color w:val="000000"/>
                <w:sz w:val="22"/>
              </w:rPr>
              <w:t>临床医学</w:t>
            </w:r>
            <w:r w:rsidRPr="00194880">
              <w:rPr>
                <w:rFonts w:hint="eastAsia"/>
                <w:color w:val="000000"/>
                <w:sz w:val="22"/>
              </w:rPr>
              <w:t>、</w:t>
            </w:r>
            <w:r w:rsidRPr="00F021C1">
              <w:rPr>
                <w:rFonts w:hint="eastAsia"/>
                <w:b/>
                <w:color w:val="000000"/>
                <w:sz w:val="22"/>
              </w:rPr>
              <w:t>病理学</w:t>
            </w:r>
            <w:r w:rsidRPr="00194880">
              <w:rPr>
                <w:rFonts w:hint="eastAsia"/>
                <w:color w:val="000000"/>
                <w:sz w:val="22"/>
              </w:rPr>
              <w:t>、毒理学</w:t>
            </w:r>
            <w:r>
              <w:rPr>
                <w:rFonts w:hint="eastAsia"/>
                <w:color w:val="000000"/>
                <w:sz w:val="22"/>
              </w:rPr>
              <w:t>、</w:t>
            </w:r>
            <w:r w:rsidR="003507D9">
              <w:rPr>
                <w:rFonts w:hint="eastAsia"/>
                <w:color w:val="000000"/>
                <w:sz w:val="22"/>
              </w:rPr>
              <w:t>分子生物学</w:t>
            </w:r>
            <w:r>
              <w:rPr>
                <w:rFonts w:hint="eastAsia"/>
                <w:color w:val="000000"/>
                <w:sz w:val="22"/>
              </w:rPr>
              <w:t>、</w:t>
            </w:r>
            <w:r w:rsidRPr="00CB1DB0">
              <w:rPr>
                <w:rFonts w:hint="eastAsia"/>
                <w:color w:val="000000"/>
                <w:sz w:val="22"/>
              </w:rPr>
              <w:t>机械、电子、</w:t>
            </w:r>
          </w:p>
        </w:tc>
        <w:tc>
          <w:tcPr>
            <w:tcW w:w="518" w:type="pct"/>
            <w:shd w:val="clear" w:color="auto" w:fill="C6D9F1" w:themeFill="text2" w:themeFillTint="33"/>
            <w:vAlign w:val="center"/>
          </w:tcPr>
          <w:p w:rsidR="000D27DA" w:rsidRPr="00A961D2" w:rsidRDefault="000D27DA" w:rsidP="00BC5654">
            <w:pPr>
              <w:jc w:val="center"/>
              <w:rPr>
                <w:color w:val="000000"/>
                <w:sz w:val="22"/>
              </w:rPr>
            </w:pPr>
            <w:r w:rsidRPr="00A961D2">
              <w:rPr>
                <w:rFonts w:hint="eastAsia"/>
                <w:color w:val="000000"/>
                <w:sz w:val="22"/>
              </w:rPr>
              <w:t>珠海</w:t>
            </w:r>
          </w:p>
        </w:tc>
      </w:tr>
      <w:tr w:rsidR="000D27DA" w:rsidTr="006E1EF9">
        <w:trPr>
          <w:trHeight w:val="973"/>
        </w:trPr>
        <w:tc>
          <w:tcPr>
            <w:tcW w:w="506" w:type="pct"/>
            <w:shd w:val="clear" w:color="auto" w:fill="8DB3E2" w:themeFill="text2" w:themeFillTint="66"/>
            <w:vAlign w:val="center"/>
          </w:tcPr>
          <w:p w:rsidR="000D27DA" w:rsidRPr="00757444" w:rsidRDefault="00BC5654" w:rsidP="00FD523B">
            <w:pPr>
              <w:jc w:val="center"/>
              <w:rPr>
                <w:b/>
                <w:color w:val="000000"/>
                <w:sz w:val="22"/>
              </w:rPr>
            </w:pPr>
            <w:r>
              <w:rPr>
                <w:rFonts w:hint="eastAsia"/>
                <w:b/>
                <w:color w:val="000000"/>
                <w:sz w:val="22"/>
              </w:rPr>
              <w:t>文职</w:t>
            </w:r>
            <w:r w:rsidR="000D27DA" w:rsidRPr="00757444">
              <w:rPr>
                <w:rFonts w:hint="eastAsia"/>
                <w:b/>
                <w:color w:val="000000"/>
                <w:sz w:val="22"/>
              </w:rPr>
              <w:t>管理类</w:t>
            </w:r>
          </w:p>
        </w:tc>
        <w:tc>
          <w:tcPr>
            <w:tcW w:w="1108" w:type="pct"/>
            <w:shd w:val="clear" w:color="auto" w:fill="8DB3E2" w:themeFill="text2" w:themeFillTint="66"/>
            <w:vAlign w:val="center"/>
          </w:tcPr>
          <w:p w:rsidR="000D27DA" w:rsidRDefault="00000CBC" w:rsidP="00000CBC">
            <w:pPr>
              <w:jc w:val="center"/>
              <w:rPr>
                <w:color w:val="000000"/>
                <w:sz w:val="22"/>
              </w:rPr>
            </w:pPr>
            <w:r>
              <w:rPr>
                <w:rFonts w:hint="eastAsia"/>
                <w:color w:val="000000"/>
                <w:sz w:val="22"/>
              </w:rPr>
              <w:t>会计</w:t>
            </w:r>
            <w:r w:rsidR="000D27DA">
              <w:rPr>
                <w:rFonts w:hint="eastAsia"/>
                <w:color w:val="000000"/>
                <w:sz w:val="22"/>
              </w:rPr>
              <w:t>、人力资源、品牌宣传、行政</w:t>
            </w:r>
            <w:r>
              <w:rPr>
                <w:rFonts w:hint="eastAsia"/>
                <w:color w:val="000000"/>
                <w:sz w:val="22"/>
              </w:rPr>
              <w:t>文职</w:t>
            </w:r>
            <w:r w:rsidR="000D27DA">
              <w:rPr>
                <w:rFonts w:hint="eastAsia"/>
                <w:color w:val="000000"/>
                <w:sz w:val="22"/>
              </w:rPr>
              <w:t>、法</w:t>
            </w:r>
            <w:proofErr w:type="gramStart"/>
            <w:r w:rsidR="000D27DA">
              <w:rPr>
                <w:rFonts w:hint="eastAsia"/>
                <w:color w:val="000000"/>
                <w:sz w:val="22"/>
              </w:rPr>
              <w:t>务</w:t>
            </w:r>
            <w:proofErr w:type="gramEnd"/>
            <w:r w:rsidR="000D27DA">
              <w:rPr>
                <w:rFonts w:hint="eastAsia"/>
                <w:color w:val="000000"/>
                <w:sz w:val="22"/>
              </w:rPr>
              <w:t>、</w:t>
            </w:r>
            <w:r w:rsidR="00816EC8">
              <w:rPr>
                <w:rFonts w:hint="eastAsia"/>
                <w:color w:val="000000"/>
                <w:sz w:val="22"/>
              </w:rPr>
              <w:t>客服</w:t>
            </w:r>
          </w:p>
        </w:tc>
        <w:tc>
          <w:tcPr>
            <w:tcW w:w="587" w:type="pct"/>
            <w:shd w:val="clear" w:color="auto" w:fill="8DB3E2" w:themeFill="text2" w:themeFillTint="66"/>
            <w:vAlign w:val="center"/>
          </w:tcPr>
          <w:p w:rsidR="000D27DA" w:rsidRDefault="00F021C1" w:rsidP="00000CBC">
            <w:pPr>
              <w:jc w:val="center"/>
              <w:rPr>
                <w:color w:val="000000"/>
                <w:sz w:val="22"/>
              </w:rPr>
            </w:pPr>
            <w:r>
              <w:rPr>
                <w:rFonts w:hint="eastAsia"/>
                <w:color w:val="000000"/>
                <w:sz w:val="22"/>
              </w:rPr>
              <w:t>本科</w:t>
            </w:r>
          </w:p>
        </w:tc>
        <w:tc>
          <w:tcPr>
            <w:tcW w:w="2281" w:type="pct"/>
            <w:shd w:val="clear" w:color="auto" w:fill="8DB3E2" w:themeFill="text2" w:themeFillTint="66"/>
            <w:vAlign w:val="center"/>
          </w:tcPr>
          <w:p w:rsidR="000D27DA" w:rsidRDefault="000D27DA" w:rsidP="006E1EF9">
            <w:pPr>
              <w:jc w:val="center"/>
              <w:rPr>
                <w:color w:val="000000"/>
                <w:sz w:val="22"/>
              </w:rPr>
            </w:pPr>
            <w:r w:rsidRPr="003507D9">
              <w:rPr>
                <w:rFonts w:ascii="宋体" w:hAnsi="宋体" w:cs="宋体" w:hint="eastAsia"/>
                <w:b/>
                <w:color w:val="000000"/>
                <w:kern w:val="0"/>
                <w:sz w:val="22"/>
              </w:rPr>
              <w:t>财</w:t>
            </w:r>
            <w:r w:rsidR="00000CBC">
              <w:rPr>
                <w:rFonts w:ascii="宋体" w:hAnsi="宋体" w:cs="宋体" w:hint="eastAsia"/>
                <w:b/>
                <w:color w:val="000000"/>
                <w:kern w:val="0"/>
                <w:sz w:val="22"/>
              </w:rPr>
              <w:t>经</w:t>
            </w:r>
            <w:r w:rsidRPr="00000CBC">
              <w:rPr>
                <w:rFonts w:ascii="宋体" w:hAnsi="宋体" w:cs="宋体" w:hint="eastAsia"/>
                <w:b/>
                <w:color w:val="000000"/>
                <w:kern w:val="0"/>
                <w:sz w:val="22"/>
              </w:rPr>
              <w:t>类、</w:t>
            </w:r>
            <w:r w:rsidR="00000CBC" w:rsidRPr="00000CBC">
              <w:rPr>
                <w:rFonts w:ascii="宋体" w:hAnsi="宋体" w:cs="宋体" w:hint="eastAsia"/>
                <w:b/>
                <w:color w:val="000000"/>
                <w:kern w:val="0"/>
                <w:sz w:val="22"/>
              </w:rPr>
              <w:t>人力资源、</w:t>
            </w:r>
            <w:r w:rsidR="00000CBC" w:rsidRPr="00000CBC">
              <w:rPr>
                <w:rFonts w:ascii="宋体" w:hAnsi="宋体" w:cs="宋体" w:hint="eastAsia"/>
                <w:color w:val="000000"/>
                <w:kern w:val="0"/>
                <w:sz w:val="22"/>
              </w:rPr>
              <w:t>工商管理、</w:t>
            </w:r>
            <w:r w:rsidR="00000CBC" w:rsidRPr="00000CBC">
              <w:rPr>
                <w:rFonts w:ascii="宋体" w:hAnsi="宋体" w:cs="宋体" w:hint="eastAsia"/>
                <w:b/>
                <w:color w:val="000000"/>
                <w:kern w:val="0"/>
                <w:sz w:val="22"/>
              </w:rPr>
              <w:t>法学、</w:t>
            </w:r>
            <w:r w:rsidR="00CC5AA8" w:rsidRPr="00000CBC">
              <w:rPr>
                <w:rFonts w:ascii="宋体" w:hAnsi="宋体" w:cs="宋体" w:hint="eastAsia"/>
                <w:color w:val="000000"/>
                <w:kern w:val="0"/>
                <w:sz w:val="22"/>
              </w:rPr>
              <w:t>汉语言文学、</w:t>
            </w:r>
            <w:r w:rsidR="00BC5654" w:rsidRPr="00BC5654">
              <w:rPr>
                <w:rFonts w:ascii="宋体" w:hAnsi="宋体" w:cs="宋体" w:hint="eastAsia"/>
                <w:b/>
                <w:color w:val="000000"/>
                <w:kern w:val="0"/>
                <w:sz w:val="22"/>
              </w:rPr>
              <w:t>文秘、</w:t>
            </w:r>
            <w:r w:rsidRPr="003507D9">
              <w:rPr>
                <w:rFonts w:ascii="宋体" w:hAnsi="宋体" w:cs="宋体" w:hint="eastAsia"/>
                <w:b/>
                <w:color w:val="000000"/>
                <w:kern w:val="0"/>
                <w:sz w:val="22"/>
              </w:rPr>
              <w:t>新闻传播</w:t>
            </w:r>
            <w:r w:rsidR="003507D9" w:rsidRPr="003507D9">
              <w:rPr>
                <w:rFonts w:ascii="宋体" w:hAnsi="宋体" w:cs="宋体" w:hint="eastAsia"/>
                <w:b/>
                <w:color w:val="000000"/>
                <w:kern w:val="0"/>
                <w:sz w:val="22"/>
              </w:rPr>
              <w:t>学</w:t>
            </w:r>
            <w:r>
              <w:rPr>
                <w:rFonts w:ascii="宋体" w:hAnsi="宋体" w:cs="宋体" w:hint="eastAsia"/>
                <w:color w:val="000000"/>
                <w:kern w:val="0"/>
                <w:sz w:val="22"/>
              </w:rPr>
              <w:t>、英语、</w:t>
            </w:r>
            <w:r w:rsidR="006E1EF9">
              <w:rPr>
                <w:rFonts w:ascii="宋体" w:hAnsi="宋体" w:cs="宋体" w:hint="eastAsia"/>
                <w:b/>
                <w:color w:val="000000"/>
                <w:kern w:val="0"/>
                <w:sz w:val="22"/>
              </w:rPr>
              <w:t>生物</w:t>
            </w:r>
            <w:r w:rsidR="00000CBC" w:rsidRPr="00000CBC">
              <w:rPr>
                <w:rFonts w:ascii="宋体" w:hAnsi="宋体" w:cs="宋体" w:hint="eastAsia"/>
                <w:b/>
                <w:color w:val="000000"/>
                <w:kern w:val="0"/>
                <w:sz w:val="22"/>
              </w:rPr>
              <w:t>学、</w:t>
            </w:r>
            <w:r w:rsidR="00CC5AA8" w:rsidRPr="003507D9">
              <w:rPr>
                <w:rFonts w:ascii="宋体" w:hAnsi="宋体" w:cs="宋体" w:hint="eastAsia"/>
                <w:b/>
                <w:color w:val="000000"/>
                <w:kern w:val="0"/>
                <w:sz w:val="22"/>
              </w:rPr>
              <w:t>护理学</w:t>
            </w:r>
            <w:r>
              <w:rPr>
                <w:rFonts w:ascii="宋体" w:hAnsi="宋体" w:cs="宋体" w:hint="eastAsia"/>
                <w:color w:val="000000"/>
                <w:kern w:val="0"/>
                <w:sz w:val="22"/>
              </w:rPr>
              <w:t>等相关专业优先</w:t>
            </w:r>
          </w:p>
        </w:tc>
        <w:tc>
          <w:tcPr>
            <w:tcW w:w="518" w:type="pct"/>
            <w:shd w:val="clear" w:color="auto" w:fill="8DB3E2" w:themeFill="text2" w:themeFillTint="66"/>
            <w:vAlign w:val="center"/>
          </w:tcPr>
          <w:p w:rsidR="000D27DA" w:rsidRDefault="00027944" w:rsidP="00BC5654">
            <w:pPr>
              <w:jc w:val="center"/>
              <w:rPr>
                <w:color w:val="000000"/>
                <w:sz w:val="22"/>
              </w:rPr>
            </w:pPr>
            <w:r>
              <w:rPr>
                <w:rFonts w:hint="eastAsia"/>
                <w:color w:val="000000"/>
                <w:sz w:val="22"/>
              </w:rPr>
              <w:t>珠海</w:t>
            </w:r>
          </w:p>
        </w:tc>
      </w:tr>
      <w:tr w:rsidR="00B51A02" w:rsidTr="006E1EF9">
        <w:trPr>
          <w:trHeight w:val="1314"/>
        </w:trPr>
        <w:tc>
          <w:tcPr>
            <w:tcW w:w="506" w:type="pct"/>
            <w:shd w:val="clear" w:color="auto" w:fill="C6D9F1" w:themeFill="text2" w:themeFillTint="33"/>
            <w:vAlign w:val="center"/>
            <w:hideMark/>
          </w:tcPr>
          <w:p w:rsidR="00B51A02" w:rsidRPr="00757444" w:rsidRDefault="00B51A02" w:rsidP="00FD523B">
            <w:pPr>
              <w:jc w:val="center"/>
              <w:rPr>
                <w:rFonts w:ascii="宋体" w:hAnsi="宋体" w:cs="宋体"/>
                <w:b/>
                <w:color w:val="000000"/>
                <w:sz w:val="22"/>
              </w:rPr>
            </w:pPr>
            <w:r w:rsidRPr="00757444">
              <w:rPr>
                <w:rFonts w:hint="eastAsia"/>
                <w:b/>
                <w:color w:val="000000"/>
                <w:sz w:val="22"/>
              </w:rPr>
              <w:t>生产质量</w:t>
            </w:r>
            <w:r w:rsidR="00BC5654">
              <w:rPr>
                <w:rFonts w:hint="eastAsia"/>
                <w:b/>
                <w:color w:val="000000"/>
                <w:sz w:val="22"/>
              </w:rPr>
              <w:t>技术</w:t>
            </w:r>
            <w:r w:rsidRPr="00757444">
              <w:rPr>
                <w:rFonts w:hint="eastAsia"/>
                <w:b/>
                <w:color w:val="000000"/>
                <w:sz w:val="22"/>
              </w:rPr>
              <w:t>类</w:t>
            </w:r>
          </w:p>
        </w:tc>
        <w:tc>
          <w:tcPr>
            <w:tcW w:w="1108" w:type="pct"/>
            <w:shd w:val="clear" w:color="auto" w:fill="C6D9F1" w:themeFill="text2" w:themeFillTint="33"/>
            <w:vAlign w:val="center"/>
          </w:tcPr>
          <w:p w:rsidR="00B51A02" w:rsidRDefault="00B51A02" w:rsidP="006E1EF9">
            <w:pPr>
              <w:jc w:val="center"/>
              <w:rPr>
                <w:color w:val="000000"/>
                <w:sz w:val="22"/>
              </w:rPr>
            </w:pPr>
            <w:r>
              <w:rPr>
                <w:rFonts w:hint="eastAsia"/>
                <w:color w:val="000000"/>
                <w:sz w:val="22"/>
              </w:rPr>
              <w:t>QC</w:t>
            </w:r>
            <w:r>
              <w:rPr>
                <w:rFonts w:hint="eastAsia"/>
                <w:color w:val="000000"/>
                <w:sz w:val="22"/>
              </w:rPr>
              <w:t>、</w:t>
            </w:r>
            <w:r>
              <w:rPr>
                <w:rFonts w:hint="eastAsia"/>
                <w:color w:val="000000"/>
                <w:sz w:val="22"/>
              </w:rPr>
              <w:t>QA</w:t>
            </w:r>
            <w:r>
              <w:rPr>
                <w:rFonts w:hint="eastAsia"/>
                <w:color w:val="000000"/>
                <w:sz w:val="22"/>
              </w:rPr>
              <w:t>、</w:t>
            </w:r>
            <w:r w:rsidR="00551CAE">
              <w:rPr>
                <w:rFonts w:hint="eastAsia"/>
                <w:color w:val="000000"/>
                <w:sz w:val="22"/>
              </w:rPr>
              <w:t>质量体系</w:t>
            </w:r>
            <w:r w:rsidR="00DB77C8">
              <w:rPr>
                <w:rFonts w:hint="eastAsia"/>
                <w:color w:val="000000"/>
                <w:sz w:val="22"/>
              </w:rPr>
              <w:t>专员</w:t>
            </w:r>
            <w:r w:rsidR="00551CAE">
              <w:rPr>
                <w:rFonts w:hint="eastAsia"/>
                <w:color w:val="000000"/>
                <w:sz w:val="22"/>
              </w:rPr>
              <w:t>、</w:t>
            </w:r>
            <w:r>
              <w:rPr>
                <w:rFonts w:hint="eastAsia"/>
                <w:color w:val="000000"/>
                <w:sz w:val="22"/>
              </w:rPr>
              <w:t>工艺</w:t>
            </w:r>
            <w:r w:rsidR="00000CBC">
              <w:rPr>
                <w:rFonts w:hint="eastAsia"/>
                <w:color w:val="000000"/>
                <w:sz w:val="22"/>
              </w:rPr>
              <w:t>技术</w:t>
            </w:r>
            <w:r w:rsidR="00DB77C8">
              <w:rPr>
                <w:rFonts w:hint="eastAsia"/>
                <w:color w:val="000000"/>
                <w:sz w:val="22"/>
              </w:rPr>
              <w:t>员</w:t>
            </w:r>
            <w:r>
              <w:rPr>
                <w:rFonts w:hint="eastAsia"/>
                <w:color w:val="000000"/>
                <w:sz w:val="22"/>
              </w:rPr>
              <w:t>、验证</w:t>
            </w:r>
            <w:r w:rsidR="00DB77C8">
              <w:rPr>
                <w:rFonts w:hint="eastAsia"/>
                <w:color w:val="000000"/>
                <w:sz w:val="22"/>
              </w:rPr>
              <w:t>专员</w:t>
            </w:r>
            <w:r>
              <w:rPr>
                <w:rFonts w:hint="eastAsia"/>
                <w:color w:val="000000"/>
                <w:sz w:val="22"/>
              </w:rPr>
              <w:t>、</w:t>
            </w:r>
            <w:r w:rsidR="00551CAE">
              <w:rPr>
                <w:rFonts w:hint="eastAsia"/>
                <w:color w:val="000000"/>
                <w:sz w:val="22"/>
              </w:rPr>
              <w:t>设备</w:t>
            </w:r>
            <w:r>
              <w:rPr>
                <w:rFonts w:hint="eastAsia"/>
                <w:color w:val="000000"/>
                <w:sz w:val="22"/>
              </w:rPr>
              <w:t>生产技术</w:t>
            </w:r>
            <w:r w:rsidR="00DB77C8">
              <w:rPr>
                <w:rFonts w:hint="eastAsia"/>
                <w:color w:val="000000"/>
                <w:sz w:val="22"/>
              </w:rPr>
              <w:t>员</w:t>
            </w:r>
            <w:r w:rsidR="00BC5654">
              <w:rPr>
                <w:rFonts w:hint="eastAsia"/>
                <w:color w:val="000000"/>
                <w:sz w:val="22"/>
              </w:rPr>
              <w:t>、</w:t>
            </w:r>
            <w:r w:rsidR="00D34EC7">
              <w:rPr>
                <w:rFonts w:hint="eastAsia"/>
                <w:color w:val="000000"/>
                <w:sz w:val="22"/>
              </w:rPr>
              <w:t>生产设备</w:t>
            </w:r>
            <w:r w:rsidR="00DB77C8">
              <w:rPr>
                <w:rFonts w:hint="eastAsia"/>
                <w:color w:val="000000"/>
                <w:sz w:val="22"/>
              </w:rPr>
              <w:t>技术员</w:t>
            </w:r>
            <w:r w:rsidR="00551CAE">
              <w:rPr>
                <w:rFonts w:hint="eastAsia"/>
                <w:color w:val="000000"/>
                <w:sz w:val="22"/>
              </w:rPr>
              <w:t>，自动化技术</w:t>
            </w:r>
            <w:r w:rsidR="00DB77C8">
              <w:rPr>
                <w:rFonts w:hint="eastAsia"/>
                <w:color w:val="000000"/>
                <w:sz w:val="22"/>
              </w:rPr>
              <w:t>员</w:t>
            </w:r>
            <w:r w:rsidR="00D34EC7">
              <w:rPr>
                <w:rFonts w:hint="eastAsia"/>
                <w:color w:val="000000"/>
                <w:sz w:val="22"/>
              </w:rPr>
              <w:t>、医疗设备技术员、</w:t>
            </w:r>
            <w:r w:rsidR="00000CBC">
              <w:rPr>
                <w:rFonts w:hint="eastAsia"/>
                <w:color w:val="000000"/>
                <w:sz w:val="22"/>
              </w:rPr>
              <w:t>电子</w:t>
            </w:r>
            <w:r w:rsidR="00000CBC">
              <w:rPr>
                <w:rFonts w:hint="eastAsia"/>
                <w:color w:val="000000"/>
                <w:sz w:val="22"/>
              </w:rPr>
              <w:t>/</w:t>
            </w:r>
            <w:r w:rsidR="00000CBC">
              <w:rPr>
                <w:rFonts w:hint="eastAsia"/>
                <w:color w:val="000000"/>
                <w:sz w:val="22"/>
              </w:rPr>
              <w:t>电气技术员、</w:t>
            </w:r>
            <w:r w:rsidR="006E1EF9">
              <w:rPr>
                <w:rFonts w:hint="eastAsia"/>
                <w:color w:val="000000"/>
                <w:sz w:val="22"/>
              </w:rPr>
              <w:t>安全环保专员</w:t>
            </w:r>
          </w:p>
        </w:tc>
        <w:tc>
          <w:tcPr>
            <w:tcW w:w="587" w:type="pct"/>
            <w:shd w:val="clear" w:color="auto" w:fill="C6D9F1" w:themeFill="text2" w:themeFillTint="33"/>
            <w:vAlign w:val="center"/>
            <w:hideMark/>
          </w:tcPr>
          <w:p w:rsidR="00B51A02" w:rsidRDefault="00B51A02" w:rsidP="00551CAE">
            <w:pPr>
              <w:jc w:val="center"/>
              <w:rPr>
                <w:rFonts w:ascii="宋体" w:hAnsi="宋体" w:cs="宋体"/>
                <w:color w:val="000000"/>
                <w:sz w:val="22"/>
              </w:rPr>
            </w:pPr>
            <w:r>
              <w:rPr>
                <w:rFonts w:hint="eastAsia"/>
                <w:color w:val="000000"/>
                <w:sz w:val="22"/>
              </w:rPr>
              <w:t>本科</w:t>
            </w:r>
          </w:p>
        </w:tc>
        <w:tc>
          <w:tcPr>
            <w:tcW w:w="2281" w:type="pct"/>
            <w:shd w:val="clear" w:color="auto" w:fill="C6D9F1" w:themeFill="text2" w:themeFillTint="33"/>
            <w:vAlign w:val="center"/>
            <w:hideMark/>
          </w:tcPr>
          <w:p w:rsidR="00B51A02" w:rsidRDefault="00B51A02" w:rsidP="00551CAE">
            <w:pPr>
              <w:jc w:val="center"/>
              <w:rPr>
                <w:rFonts w:ascii="宋体" w:hAnsi="宋体" w:cs="宋体"/>
                <w:color w:val="000000"/>
                <w:sz w:val="22"/>
              </w:rPr>
            </w:pPr>
            <w:r w:rsidRPr="00CA0DEC">
              <w:rPr>
                <w:rFonts w:hint="eastAsia"/>
                <w:b/>
                <w:color w:val="000000"/>
                <w:sz w:val="22"/>
              </w:rPr>
              <w:t>医学、药学、化工、制药、生物工程、</w:t>
            </w:r>
            <w:r>
              <w:rPr>
                <w:rFonts w:hint="eastAsia"/>
                <w:color w:val="000000"/>
                <w:sz w:val="22"/>
              </w:rPr>
              <w:t>环境工程、安全工程、</w:t>
            </w:r>
            <w:r w:rsidRPr="00CA0DEC">
              <w:rPr>
                <w:rFonts w:hint="eastAsia"/>
                <w:b/>
                <w:color w:val="000000"/>
                <w:sz w:val="22"/>
              </w:rPr>
              <w:t>机械、</w:t>
            </w:r>
            <w:r>
              <w:rPr>
                <w:rFonts w:hint="eastAsia"/>
                <w:b/>
                <w:color w:val="000000"/>
                <w:sz w:val="22"/>
              </w:rPr>
              <w:t>电子、</w:t>
            </w:r>
            <w:r w:rsidRPr="00CA0DEC">
              <w:rPr>
                <w:b/>
              </w:rPr>
              <w:t>自动化</w:t>
            </w:r>
            <w:r w:rsidRPr="00CA0DEC">
              <w:rPr>
                <w:rFonts w:hint="eastAsia"/>
                <w:b/>
              </w:rPr>
              <w:t>、</w:t>
            </w:r>
            <w:r w:rsidRPr="00CA0DEC">
              <w:rPr>
                <w:b/>
              </w:rPr>
              <w:t>生物医学工程</w:t>
            </w:r>
            <w:r w:rsidR="00551CAE">
              <w:rPr>
                <w:rFonts w:hint="eastAsia"/>
                <w:b/>
              </w:rPr>
              <w:t>、医疗器械、</w:t>
            </w:r>
            <w:r w:rsidR="00551CAE" w:rsidRPr="00551CAE">
              <w:rPr>
                <w:rFonts w:hint="eastAsia"/>
              </w:rPr>
              <w:t>材料</w:t>
            </w:r>
            <w:r>
              <w:rPr>
                <w:rFonts w:hint="eastAsia"/>
                <w:color w:val="000000"/>
                <w:sz w:val="22"/>
              </w:rPr>
              <w:t>等相关专业</w:t>
            </w:r>
          </w:p>
        </w:tc>
        <w:tc>
          <w:tcPr>
            <w:tcW w:w="518" w:type="pct"/>
            <w:shd w:val="clear" w:color="auto" w:fill="C6D9F1" w:themeFill="text2" w:themeFillTint="33"/>
            <w:vAlign w:val="center"/>
          </w:tcPr>
          <w:p w:rsidR="00B51A02" w:rsidRDefault="00BF1A4B" w:rsidP="00BC5654">
            <w:pPr>
              <w:jc w:val="center"/>
              <w:rPr>
                <w:color w:val="000000"/>
                <w:sz w:val="22"/>
              </w:rPr>
            </w:pPr>
            <w:r>
              <w:rPr>
                <w:rFonts w:hint="eastAsia"/>
                <w:color w:val="000000"/>
                <w:sz w:val="22"/>
              </w:rPr>
              <w:t>珠海</w:t>
            </w:r>
          </w:p>
        </w:tc>
      </w:tr>
    </w:tbl>
    <w:p w:rsidR="00A961D2" w:rsidRDefault="00A961D2" w:rsidP="000C400A">
      <w:pPr>
        <w:spacing w:line="360" w:lineRule="auto"/>
        <w:rPr>
          <w:rFonts w:ascii="宋体" w:hAnsi="宋体" w:cs="Arial"/>
          <w:b/>
          <w:color w:val="000000"/>
          <w:kern w:val="0"/>
          <w:sz w:val="28"/>
          <w:szCs w:val="28"/>
        </w:rPr>
      </w:pPr>
    </w:p>
    <w:p w:rsidR="00FF2BED" w:rsidRPr="00090BFF" w:rsidRDefault="006A131D" w:rsidP="000C400A">
      <w:pPr>
        <w:spacing w:line="360" w:lineRule="auto"/>
        <w:rPr>
          <w:rFonts w:ascii="宋体" w:hAnsi="宋体" w:cs="Arial"/>
          <w:b/>
          <w:color w:val="000000"/>
          <w:kern w:val="0"/>
          <w:sz w:val="28"/>
          <w:szCs w:val="28"/>
        </w:rPr>
      </w:pPr>
      <w:r>
        <w:rPr>
          <w:rFonts w:ascii="宋体" w:hAnsi="宋体" w:cs="Arial" w:hint="eastAsia"/>
          <w:b/>
          <w:color w:val="000000"/>
          <w:kern w:val="0"/>
          <w:sz w:val="28"/>
          <w:szCs w:val="28"/>
        </w:rPr>
        <w:lastRenderedPageBreak/>
        <w:t>三</w:t>
      </w:r>
      <w:r w:rsidR="001C4DE0">
        <w:rPr>
          <w:rFonts w:ascii="宋体" w:hAnsi="宋体" w:cs="Arial" w:hint="eastAsia"/>
          <w:b/>
          <w:color w:val="000000"/>
          <w:kern w:val="0"/>
          <w:sz w:val="28"/>
          <w:szCs w:val="28"/>
        </w:rPr>
        <w:t>、</w:t>
      </w:r>
      <w:r w:rsidR="00FF2BED" w:rsidRPr="00090BFF">
        <w:rPr>
          <w:rFonts w:ascii="宋体" w:hAnsi="宋体" w:cs="Arial" w:hint="eastAsia"/>
          <w:b/>
          <w:color w:val="000000"/>
          <w:kern w:val="0"/>
          <w:sz w:val="28"/>
          <w:szCs w:val="28"/>
        </w:rPr>
        <w:t>薪酬福利</w:t>
      </w:r>
      <w:r w:rsidR="00B80BD0" w:rsidRPr="00090BFF">
        <w:rPr>
          <w:rFonts w:ascii="宋体" w:hAnsi="宋体" w:cs="Arial" w:hint="eastAsia"/>
          <w:b/>
          <w:color w:val="000000"/>
          <w:kern w:val="0"/>
          <w:sz w:val="28"/>
          <w:szCs w:val="28"/>
        </w:rPr>
        <w:t>与职业成长</w:t>
      </w:r>
    </w:p>
    <w:p w:rsidR="004967BA" w:rsidRPr="00524D65" w:rsidRDefault="000C400A" w:rsidP="004967BA">
      <w:pPr>
        <w:spacing w:line="360" w:lineRule="auto"/>
        <w:rPr>
          <w:rFonts w:ascii="宋体" w:hAnsi="宋体" w:cs="Arial"/>
          <w:b/>
          <w:color w:val="000000"/>
          <w:kern w:val="0"/>
          <w:sz w:val="24"/>
          <w:szCs w:val="24"/>
        </w:rPr>
      </w:pPr>
      <w:r w:rsidRPr="00524D65">
        <w:rPr>
          <w:rFonts w:ascii="宋体" w:hAnsi="宋体" w:cs="Arial" w:hint="eastAsia"/>
          <w:b/>
          <w:color w:val="000000"/>
          <w:kern w:val="0"/>
          <w:sz w:val="24"/>
          <w:szCs w:val="24"/>
        </w:rPr>
        <w:t>薪酬福利：</w:t>
      </w:r>
    </w:p>
    <w:p w:rsidR="005C61C4" w:rsidRPr="00524D65" w:rsidRDefault="004967BA" w:rsidP="00524D65">
      <w:pPr>
        <w:spacing w:line="360" w:lineRule="auto"/>
        <w:ind w:firstLineChars="300" w:firstLine="720"/>
        <w:rPr>
          <w:rFonts w:asciiTheme="majorEastAsia" w:eastAsiaTheme="majorEastAsia" w:hAnsiTheme="majorEastAsia" w:cs="Arial"/>
          <w:color w:val="000000"/>
          <w:kern w:val="0"/>
          <w:sz w:val="24"/>
          <w:szCs w:val="24"/>
        </w:rPr>
      </w:pPr>
      <w:r w:rsidRPr="00524D65">
        <w:rPr>
          <w:rFonts w:asciiTheme="majorEastAsia" w:eastAsiaTheme="majorEastAsia" w:hAnsiTheme="majorEastAsia" w:cs="Arial" w:hint="eastAsia"/>
          <w:color w:val="000000"/>
          <w:kern w:val="0"/>
          <w:sz w:val="24"/>
          <w:szCs w:val="24"/>
        </w:rPr>
        <w:t>1、</w:t>
      </w:r>
      <w:r w:rsidR="005C61C4" w:rsidRPr="00524D65">
        <w:rPr>
          <w:rFonts w:asciiTheme="majorEastAsia" w:eastAsiaTheme="majorEastAsia" w:hAnsiTheme="majorEastAsia" w:cs="Arial" w:hint="eastAsia"/>
          <w:color w:val="000000"/>
          <w:kern w:val="0"/>
          <w:sz w:val="24"/>
          <w:szCs w:val="24"/>
        </w:rPr>
        <w:t>行业内富有竞争力的宽带薪酬，并对每年绩效优秀的员工进行薪酬调升，各</w:t>
      </w:r>
      <w:proofErr w:type="gramStart"/>
      <w:r w:rsidR="005C61C4" w:rsidRPr="00524D65">
        <w:rPr>
          <w:rFonts w:asciiTheme="majorEastAsia" w:eastAsiaTheme="majorEastAsia" w:hAnsiTheme="majorEastAsia" w:cs="Arial" w:hint="eastAsia"/>
          <w:color w:val="000000"/>
          <w:kern w:val="0"/>
          <w:sz w:val="24"/>
          <w:szCs w:val="24"/>
        </w:rPr>
        <w:t>类创新</w:t>
      </w:r>
      <w:proofErr w:type="gramEnd"/>
      <w:r w:rsidR="005C61C4" w:rsidRPr="00524D65">
        <w:rPr>
          <w:rFonts w:asciiTheme="majorEastAsia" w:eastAsiaTheme="majorEastAsia" w:hAnsiTheme="majorEastAsia" w:cs="Arial" w:hint="eastAsia"/>
          <w:color w:val="000000"/>
          <w:kern w:val="0"/>
          <w:sz w:val="24"/>
          <w:szCs w:val="24"/>
        </w:rPr>
        <w:t>奖、项目奖金</w:t>
      </w:r>
      <w:r w:rsidR="00FB2786">
        <w:rPr>
          <w:rFonts w:asciiTheme="majorEastAsia" w:eastAsiaTheme="majorEastAsia" w:hAnsiTheme="majorEastAsia" w:cs="Arial" w:hint="eastAsia"/>
          <w:color w:val="000000"/>
          <w:kern w:val="0"/>
          <w:sz w:val="24"/>
          <w:szCs w:val="24"/>
        </w:rPr>
        <w:t>、销售奖金</w:t>
      </w:r>
      <w:r w:rsidR="005C61C4" w:rsidRPr="00524D65">
        <w:rPr>
          <w:rFonts w:asciiTheme="majorEastAsia" w:eastAsiaTheme="majorEastAsia" w:hAnsiTheme="majorEastAsia" w:cs="Arial" w:hint="eastAsia"/>
          <w:color w:val="000000"/>
          <w:kern w:val="0"/>
          <w:sz w:val="24"/>
          <w:szCs w:val="24"/>
        </w:rPr>
        <w:t>等；</w:t>
      </w:r>
    </w:p>
    <w:p w:rsidR="005C61C4" w:rsidRPr="00524D65" w:rsidRDefault="005C61C4" w:rsidP="00524D65">
      <w:pPr>
        <w:spacing w:line="360" w:lineRule="auto"/>
        <w:ind w:firstLineChars="300" w:firstLine="720"/>
        <w:rPr>
          <w:rFonts w:asciiTheme="majorEastAsia" w:eastAsiaTheme="majorEastAsia" w:hAnsiTheme="majorEastAsia" w:cs="Arial"/>
          <w:color w:val="000000"/>
          <w:kern w:val="0"/>
          <w:sz w:val="24"/>
          <w:szCs w:val="24"/>
        </w:rPr>
      </w:pPr>
      <w:r w:rsidRPr="00524D65">
        <w:rPr>
          <w:rFonts w:asciiTheme="majorEastAsia" w:eastAsiaTheme="majorEastAsia" w:hAnsiTheme="majorEastAsia" w:cs="Arial" w:hint="eastAsia"/>
          <w:color w:val="000000"/>
          <w:kern w:val="0"/>
          <w:sz w:val="24"/>
          <w:szCs w:val="24"/>
        </w:rPr>
        <w:t>2、每周5天8小时工作制，享受国家规定带薪假期；</w:t>
      </w:r>
    </w:p>
    <w:p w:rsidR="005C61C4" w:rsidRPr="00524D65" w:rsidRDefault="005C61C4" w:rsidP="00524D65">
      <w:pPr>
        <w:spacing w:line="360" w:lineRule="auto"/>
        <w:ind w:firstLineChars="300" w:firstLine="720"/>
        <w:rPr>
          <w:rFonts w:asciiTheme="majorEastAsia" w:eastAsiaTheme="majorEastAsia" w:hAnsiTheme="majorEastAsia" w:cs="Arial"/>
          <w:color w:val="000000"/>
          <w:kern w:val="0"/>
          <w:sz w:val="24"/>
          <w:szCs w:val="24"/>
        </w:rPr>
      </w:pPr>
      <w:r w:rsidRPr="00524D65">
        <w:rPr>
          <w:rFonts w:asciiTheme="majorEastAsia" w:eastAsiaTheme="majorEastAsia" w:hAnsiTheme="majorEastAsia" w:cs="Arial" w:hint="eastAsia"/>
          <w:color w:val="000000"/>
          <w:kern w:val="0"/>
          <w:sz w:val="24"/>
          <w:szCs w:val="24"/>
        </w:rPr>
        <w:t>3、五险</w:t>
      </w:r>
      <w:proofErr w:type="gramStart"/>
      <w:r w:rsidRPr="00524D65">
        <w:rPr>
          <w:rFonts w:asciiTheme="majorEastAsia" w:eastAsiaTheme="majorEastAsia" w:hAnsiTheme="majorEastAsia" w:cs="Arial" w:hint="eastAsia"/>
          <w:color w:val="000000"/>
          <w:kern w:val="0"/>
          <w:sz w:val="24"/>
          <w:szCs w:val="24"/>
        </w:rPr>
        <w:t>一</w:t>
      </w:r>
      <w:proofErr w:type="gramEnd"/>
      <w:r w:rsidRPr="00524D65">
        <w:rPr>
          <w:rFonts w:asciiTheme="majorEastAsia" w:eastAsiaTheme="majorEastAsia" w:hAnsiTheme="majorEastAsia" w:cs="Arial" w:hint="eastAsia"/>
          <w:color w:val="000000"/>
          <w:kern w:val="0"/>
          <w:sz w:val="24"/>
          <w:szCs w:val="24"/>
        </w:rPr>
        <w:t>金、部分岗位购买补充商业险；</w:t>
      </w:r>
      <w:r w:rsidRPr="00524D65">
        <w:rPr>
          <w:rFonts w:asciiTheme="majorEastAsia" w:eastAsiaTheme="majorEastAsia" w:hAnsiTheme="majorEastAsia" w:cs="Arial"/>
          <w:color w:val="000000"/>
          <w:kern w:val="0"/>
          <w:sz w:val="24"/>
          <w:szCs w:val="24"/>
        </w:rPr>
        <w:t xml:space="preserve"> </w:t>
      </w:r>
    </w:p>
    <w:p w:rsidR="005C61C4" w:rsidRPr="00524D65" w:rsidRDefault="005C61C4" w:rsidP="00524D65">
      <w:pPr>
        <w:spacing w:line="360" w:lineRule="auto"/>
        <w:ind w:firstLineChars="300" w:firstLine="720"/>
        <w:rPr>
          <w:rFonts w:asciiTheme="majorEastAsia" w:eastAsiaTheme="majorEastAsia" w:hAnsiTheme="majorEastAsia" w:cs="Arial"/>
          <w:color w:val="000000"/>
          <w:kern w:val="0"/>
          <w:sz w:val="24"/>
          <w:szCs w:val="24"/>
        </w:rPr>
      </w:pPr>
      <w:r w:rsidRPr="00524D65">
        <w:rPr>
          <w:rFonts w:asciiTheme="majorEastAsia" w:eastAsiaTheme="majorEastAsia" w:hAnsiTheme="majorEastAsia" w:cs="Arial" w:hint="eastAsia"/>
          <w:color w:val="000000"/>
          <w:kern w:val="0"/>
          <w:sz w:val="24"/>
          <w:szCs w:val="24"/>
        </w:rPr>
        <w:t>4、大量培训机会实现员工自我增值；</w:t>
      </w:r>
    </w:p>
    <w:p w:rsidR="005C61C4" w:rsidRPr="00524D65" w:rsidRDefault="005C61C4" w:rsidP="00524D65">
      <w:pPr>
        <w:spacing w:line="360" w:lineRule="auto"/>
        <w:ind w:firstLineChars="300" w:firstLine="720"/>
        <w:rPr>
          <w:rFonts w:asciiTheme="majorEastAsia" w:eastAsiaTheme="majorEastAsia" w:hAnsiTheme="majorEastAsia" w:cs="Arial"/>
          <w:color w:val="000000"/>
          <w:kern w:val="0"/>
          <w:sz w:val="24"/>
          <w:szCs w:val="24"/>
        </w:rPr>
      </w:pPr>
      <w:r w:rsidRPr="00524D65">
        <w:rPr>
          <w:rFonts w:asciiTheme="majorEastAsia" w:eastAsiaTheme="majorEastAsia" w:hAnsiTheme="majorEastAsia" w:cs="Arial" w:hint="eastAsia"/>
          <w:color w:val="000000"/>
          <w:kern w:val="0"/>
          <w:sz w:val="24"/>
          <w:szCs w:val="24"/>
        </w:rPr>
        <w:t>5、健身房、羽毛球馆、篮球场等，一系列员工俱乐部组织的活动任你选；</w:t>
      </w:r>
    </w:p>
    <w:p w:rsidR="005C61C4" w:rsidRPr="00524D65" w:rsidRDefault="005C61C4" w:rsidP="00524D65">
      <w:pPr>
        <w:spacing w:line="360" w:lineRule="auto"/>
        <w:ind w:firstLineChars="300" w:firstLine="720"/>
        <w:rPr>
          <w:rFonts w:asciiTheme="majorEastAsia" w:eastAsiaTheme="majorEastAsia" w:hAnsiTheme="majorEastAsia" w:cs="Arial"/>
          <w:color w:val="000000"/>
          <w:kern w:val="0"/>
          <w:sz w:val="24"/>
          <w:szCs w:val="24"/>
        </w:rPr>
      </w:pPr>
      <w:r w:rsidRPr="00524D65">
        <w:rPr>
          <w:rFonts w:asciiTheme="majorEastAsia" w:eastAsiaTheme="majorEastAsia" w:hAnsiTheme="majorEastAsia" w:cs="Arial" w:hint="eastAsia"/>
          <w:color w:val="000000"/>
          <w:kern w:val="0"/>
          <w:sz w:val="24"/>
          <w:szCs w:val="24"/>
        </w:rPr>
        <w:t>6、优美的办公环境、丰富的下午茶、温馨的午休室、整洁的宿舍及营养均衡的食堂。</w:t>
      </w:r>
    </w:p>
    <w:p w:rsidR="004967BA" w:rsidRPr="00524D65" w:rsidRDefault="005E56BE" w:rsidP="00524D65">
      <w:pPr>
        <w:spacing w:line="360" w:lineRule="auto"/>
        <w:rPr>
          <w:rFonts w:asciiTheme="majorEastAsia" w:eastAsiaTheme="majorEastAsia" w:hAnsiTheme="majorEastAsia" w:cs="Arial"/>
          <w:b/>
          <w:color w:val="000000"/>
          <w:kern w:val="0"/>
          <w:sz w:val="24"/>
          <w:szCs w:val="24"/>
        </w:rPr>
      </w:pPr>
      <w:r w:rsidRPr="00524D65">
        <w:rPr>
          <w:rFonts w:asciiTheme="majorEastAsia" w:eastAsiaTheme="majorEastAsia" w:hAnsiTheme="majorEastAsia" w:cs="Arial" w:hint="eastAsia"/>
          <w:b/>
          <w:color w:val="000000"/>
          <w:kern w:val="0"/>
          <w:sz w:val="24"/>
          <w:szCs w:val="24"/>
        </w:rPr>
        <w:t>职业成长：</w:t>
      </w:r>
    </w:p>
    <w:p w:rsidR="005E56BE" w:rsidRPr="00524D65" w:rsidRDefault="00090BFF" w:rsidP="00524D65">
      <w:pPr>
        <w:spacing w:line="360" w:lineRule="auto"/>
        <w:ind w:firstLineChars="300" w:firstLine="720"/>
        <w:rPr>
          <w:rFonts w:asciiTheme="majorEastAsia" w:eastAsiaTheme="majorEastAsia" w:hAnsiTheme="majorEastAsia" w:cs="Arial"/>
          <w:color w:val="000000"/>
          <w:kern w:val="0"/>
          <w:sz w:val="24"/>
          <w:szCs w:val="24"/>
        </w:rPr>
      </w:pPr>
      <w:r w:rsidRPr="00524D65">
        <w:rPr>
          <w:rFonts w:asciiTheme="majorEastAsia" w:eastAsiaTheme="majorEastAsia" w:hAnsiTheme="majorEastAsia" w:cs="Arial" w:hint="eastAsia"/>
          <w:color w:val="000000"/>
          <w:kern w:val="0"/>
          <w:sz w:val="24"/>
          <w:szCs w:val="24"/>
        </w:rPr>
        <w:t>1、</w:t>
      </w:r>
      <w:r w:rsidR="005E56BE" w:rsidRPr="00524D65">
        <w:rPr>
          <w:rFonts w:asciiTheme="majorEastAsia" w:eastAsiaTheme="majorEastAsia" w:hAnsiTheme="majorEastAsia" w:cs="Arial" w:hint="eastAsia"/>
          <w:color w:val="000000"/>
          <w:kern w:val="0"/>
          <w:sz w:val="24"/>
          <w:szCs w:val="24"/>
        </w:rPr>
        <w:t>管理通道</w:t>
      </w:r>
      <w:r w:rsidRPr="00524D65">
        <w:rPr>
          <w:rFonts w:asciiTheme="majorEastAsia" w:eastAsiaTheme="majorEastAsia" w:hAnsiTheme="majorEastAsia" w:cs="Arial" w:hint="eastAsia"/>
          <w:color w:val="000000"/>
          <w:kern w:val="0"/>
          <w:sz w:val="24"/>
          <w:szCs w:val="24"/>
        </w:rPr>
        <w:t>：</w:t>
      </w:r>
      <w:r w:rsidR="005E56BE" w:rsidRPr="00524D65">
        <w:rPr>
          <w:rFonts w:asciiTheme="majorEastAsia" w:eastAsiaTheme="majorEastAsia" w:hAnsiTheme="majorEastAsia" w:cs="Arial" w:hint="eastAsia"/>
          <w:color w:val="000000"/>
          <w:kern w:val="0"/>
          <w:sz w:val="24"/>
          <w:szCs w:val="24"/>
        </w:rPr>
        <w:t>助理级</w:t>
      </w:r>
      <w:r w:rsidR="001C4DE0" w:rsidRPr="00524D65">
        <w:rPr>
          <w:rFonts w:asciiTheme="majorEastAsia" w:eastAsiaTheme="majorEastAsia" w:hAnsiTheme="majorEastAsia" w:cs="Arial" w:hint="eastAsia"/>
          <w:color w:val="000000"/>
          <w:kern w:val="0"/>
          <w:sz w:val="24"/>
          <w:szCs w:val="24"/>
        </w:rPr>
        <w:t xml:space="preserve"> </w:t>
      </w:r>
      <w:r w:rsidR="001C4DE0" w:rsidRPr="00524D65">
        <w:rPr>
          <w:rFonts w:asciiTheme="majorEastAsia" w:eastAsiaTheme="majorEastAsia" w:hAnsiTheme="majorEastAsia" w:cs="Calibri"/>
          <w:color w:val="000000"/>
          <w:kern w:val="0"/>
          <w:sz w:val="24"/>
          <w:szCs w:val="24"/>
        </w:rPr>
        <w:t>→</w:t>
      </w:r>
      <w:r w:rsidR="001C4DE0" w:rsidRPr="00524D65">
        <w:rPr>
          <w:rFonts w:asciiTheme="majorEastAsia" w:eastAsiaTheme="majorEastAsia" w:hAnsiTheme="majorEastAsia" w:cs="Arial" w:hint="eastAsia"/>
          <w:color w:val="000000"/>
          <w:kern w:val="0"/>
          <w:sz w:val="24"/>
          <w:szCs w:val="24"/>
        </w:rPr>
        <w:t xml:space="preserve"> </w:t>
      </w:r>
      <w:proofErr w:type="gramStart"/>
      <w:r w:rsidR="005E56BE" w:rsidRPr="00524D65">
        <w:rPr>
          <w:rFonts w:asciiTheme="majorEastAsia" w:eastAsiaTheme="majorEastAsia" w:hAnsiTheme="majorEastAsia" w:cs="Arial" w:hint="eastAsia"/>
          <w:color w:val="000000"/>
          <w:kern w:val="0"/>
          <w:sz w:val="24"/>
          <w:szCs w:val="24"/>
        </w:rPr>
        <w:t>专员级</w:t>
      </w:r>
      <w:proofErr w:type="gramEnd"/>
      <w:r w:rsidR="005E56BE" w:rsidRPr="00524D65">
        <w:rPr>
          <w:rFonts w:asciiTheme="majorEastAsia" w:eastAsiaTheme="majorEastAsia" w:hAnsiTheme="majorEastAsia" w:cs="Arial" w:hint="eastAsia"/>
          <w:color w:val="000000"/>
          <w:kern w:val="0"/>
          <w:sz w:val="24"/>
          <w:szCs w:val="24"/>
        </w:rPr>
        <w:t xml:space="preserve"> </w:t>
      </w:r>
      <w:r w:rsidR="001C4DE0" w:rsidRPr="00524D65">
        <w:rPr>
          <w:rFonts w:asciiTheme="majorEastAsia" w:eastAsiaTheme="majorEastAsia" w:hAnsiTheme="majorEastAsia" w:cs="Calibri"/>
          <w:color w:val="000000"/>
          <w:kern w:val="0"/>
          <w:sz w:val="24"/>
          <w:szCs w:val="24"/>
        </w:rPr>
        <w:t>→</w:t>
      </w:r>
      <w:r w:rsidR="001C4DE0" w:rsidRPr="00524D65">
        <w:rPr>
          <w:rFonts w:asciiTheme="majorEastAsia" w:eastAsiaTheme="majorEastAsia" w:hAnsiTheme="majorEastAsia" w:cs="Arial" w:hint="eastAsia"/>
          <w:color w:val="000000"/>
          <w:kern w:val="0"/>
          <w:sz w:val="24"/>
          <w:szCs w:val="24"/>
        </w:rPr>
        <w:t xml:space="preserve"> </w:t>
      </w:r>
      <w:r w:rsidR="007B2704" w:rsidRPr="00524D65">
        <w:rPr>
          <w:rFonts w:asciiTheme="majorEastAsia" w:eastAsiaTheme="majorEastAsia" w:hAnsiTheme="majorEastAsia" w:cs="Arial" w:hint="eastAsia"/>
          <w:color w:val="000000"/>
          <w:kern w:val="0"/>
          <w:sz w:val="24"/>
          <w:szCs w:val="24"/>
        </w:rPr>
        <w:t>科长</w:t>
      </w:r>
      <w:r w:rsidR="005E56BE" w:rsidRPr="00524D65">
        <w:rPr>
          <w:rFonts w:asciiTheme="majorEastAsia" w:eastAsiaTheme="majorEastAsia" w:hAnsiTheme="majorEastAsia" w:cs="Arial" w:hint="eastAsia"/>
          <w:color w:val="000000"/>
          <w:kern w:val="0"/>
          <w:sz w:val="24"/>
          <w:szCs w:val="24"/>
        </w:rPr>
        <w:t>级</w:t>
      </w:r>
      <w:r w:rsidR="001C4DE0" w:rsidRPr="00524D65">
        <w:rPr>
          <w:rFonts w:asciiTheme="majorEastAsia" w:eastAsiaTheme="majorEastAsia" w:hAnsiTheme="majorEastAsia" w:cs="Arial" w:hint="eastAsia"/>
          <w:color w:val="000000"/>
          <w:kern w:val="0"/>
          <w:sz w:val="24"/>
          <w:szCs w:val="24"/>
        </w:rPr>
        <w:t xml:space="preserve"> </w:t>
      </w:r>
      <w:r w:rsidR="001C4DE0" w:rsidRPr="00524D65">
        <w:rPr>
          <w:rFonts w:asciiTheme="majorEastAsia" w:eastAsiaTheme="majorEastAsia" w:hAnsiTheme="majorEastAsia" w:cs="Calibri"/>
          <w:color w:val="000000"/>
          <w:kern w:val="0"/>
          <w:sz w:val="24"/>
          <w:szCs w:val="24"/>
        </w:rPr>
        <w:t>→</w:t>
      </w:r>
      <w:r w:rsidR="001C4DE0" w:rsidRPr="00524D65">
        <w:rPr>
          <w:rFonts w:asciiTheme="majorEastAsia" w:eastAsiaTheme="majorEastAsia" w:hAnsiTheme="majorEastAsia" w:cs="Arial" w:hint="eastAsia"/>
          <w:color w:val="000000"/>
          <w:kern w:val="0"/>
          <w:sz w:val="24"/>
          <w:szCs w:val="24"/>
        </w:rPr>
        <w:t xml:space="preserve"> </w:t>
      </w:r>
      <w:r w:rsidR="005E56BE" w:rsidRPr="00524D65">
        <w:rPr>
          <w:rFonts w:asciiTheme="majorEastAsia" w:eastAsiaTheme="majorEastAsia" w:hAnsiTheme="majorEastAsia" w:cs="Arial" w:hint="eastAsia"/>
          <w:color w:val="000000"/>
          <w:kern w:val="0"/>
          <w:sz w:val="24"/>
          <w:szCs w:val="24"/>
        </w:rPr>
        <w:t xml:space="preserve"> 经理级 </w:t>
      </w:r>
      <w:r w:rsidR="001C4DE0" w:rsidRPr="00524D65">
        <w:rPr>
          <w:rFonts w:asciiTheme="majorEastAsia" w:eastAsiaTheme="majorEastAsia" w:hAnsiTheme="majorEastAsia" w:cs="Calibri"/>
          <w:color w:val="000000"/>
          <w:kern w:val="0"/>
          <w:sz w:val="24"/>
          <w:szCs w:val="24"/>
        </w:rPr>
        <w:t>→</w:t>
      </w:r>
      <w:r w:rsidR="001C4DE0" w:rsidRPr="00524D65">
        <w:rPr>
          <w:rFonts w:asciiTheme="majorEastAsia" w:eastAsiaTheme="majorEastAsia" w:hAnsiTheme="majorEastAsia" w:cs="Arial" w:hint="eastAsia"/>
          <w:color w:val="000000"/>
          <w:kern w:val="0"/>
          <w:sz w:val="24"/>
          <w:szCs w:val="24"/>
        </w:rPr>
        <w:t xml:space="preserve"> </w:t>
      </w:r>
      <w:r w:rsidR="005E56BE" w:rsidRPr="00524D65">
        <w:rPr>
          <w:rFonts w:asciiTheme="majorEastAsia" w:eastAsiaTheme="majorEastAsia" w:hAnsiTheme="majorEastAsia" w:cs="Arial" w:hint="eastAsia"/>
          <w:color w:val="000000"/>
          <w:kern w:val="0"/>
          <w:sz w:val="24"/>
          <w:szCs w:val="24"/>
        </w:rPr>
        <w:t>总监级</w:t>
      </w:r>
    </w:p>
    <w:p w:rsidR="00DD5E4B" w:rsidRPr="00524D65" w:rsidRDefault="004967BA" w:rsidP="00524D65">
      <w:pPr>
        <w:snapToGrid w:val="0"/>
        <w:spacing w:line="360" w:lineRule="auto"/>
        <w:ind w:left="1181" w:hangingChars="490" w:hanging="1181"/>
        <w:rPr>
          <w:rFonts w:asciiTheme="majorEastAsia" w:eastAsiaTheme="majorEastAsia" w:hAnsiTheme="majorEastAsia" w:cs="Arial"/>
          <w:color w:val="000000"/>
          <w:kern w:val="0"/>
          <w:sz w:val="24"/>
          <w:szCs w:val="24"/>
        </w:rPr>
      </w:pPr>
      <w:r w:rsidRPr="00524D65">
        <w:rPr>
          <w:rFonts w:asciiTheme="majorEastAsia" w:eastAsiaTheme="majorEastAsia" w:hAnsiTheme="majorEastAsia" w:cs="Arial" w:hint="eastAsia"/>
          <w:b/>
          <w:color w:val="000000"/>
          <w:kern w:val="0"/>
          <w:sz w:val="24"/>
          <w:szCs w:val="24"/>
        </w:rPr>
        <w:t xml:space="preserve">      </w:t>
      </w:r>
      <w:r w:rsidR="00090BFF" w:rsidRPr="00524D65">
        <w:rPr>
          <w:rFonts w:asciiTheme="majorEastAsia" w:eastAsiaTheme="majorEastAsia" w:hAnsiTheme="majorEastAsia" w:cs="Arial" w:hint="eastAsia"/>
          <w:color w:val="000000"/>
          <w:kern w:val="0"/>
          <w:sz w:val="24"/>
          <w:szCs w:val="24"/>
        </w:rPr>
        <w:t>2、</w:t>
      </w:r>
      <w:r w:rsidR="005E56BE" w:rsidRPr="00524D65">
        <w:rPr>
          <w:rFonts w:asciiTheme="majorEastAsia" w:eastAsiaTheme="majorEastAsia" w:hAnsiTheme="majorEastAsia" w:cs="Arial" w:hint="eastAsia"/>
          <w:color w:val="000000"/>
          <w:kern w:val="0"/>
          <w:sz w:val="24"/>
          <w:szCs w:val="24"/>
        </w:rPr>
        <w:t>技术通道</w:t>
      </w:r>
      <w:r w:rsidR="00090BFF" w:rsidRPr="00524D65">
        <w:rPr>
          <w:rFonts w:asciiTheme="majorEastAsia" w:eastAsiaTheme="majorEastAsia" w:hAnsiTheme="majorEastAsia" w:cs="Arial" w:hint="eastAsia"/>
          <w:color w:val="000000"/>
          <w:kern w:val="0"/>
          <w:sz w:val="24"/>
          <w:szCs w:val="24"/>
        </w:rPr>
        <w:t>：</w:t>
      </w:r>
      <w:r w:rsidR="005E56BE" w:rsidRPr="00524D65">
        <w:rPr>
          <w:rFonts w:asciiTheme="majorEastAsia" w:eastAsiaTheme="majorEastAsia" w:hAnsiTheme="majorEastAsia" w:cs="Arial" w:hint="eastAsia"/>
          <w:color w:val="000000"/>
          <w:kern w:val="0"/>
          <w:sz w:val="24"/>
          <w:szCs w:val="24"/>
        </w:rPr>
        <w:t xml:space="preserve">技术员级 </w:t>
      </w:r>
      <w:r w:rsidR="001C4DE0" w:rsidRPr="00524D65">
        <w:rPr>
          <w:rFonts w:asciiTheme="majorEastAsia" w:eastAsiaTheme="majorEastAsia" w:hAnsiTheme="majorEastAsia" w:cs="Calibri"/>
          <w:color w:val="000000"/>
          <w:kern w:val="0"/>
          <w:sz w:val="24"/>
          <w:szCs w:val="24"/>
        </w:rPr>
        <w:t>→</w:t>
      </w:r>
      <w:r w:rsidR="001C4DE0" w:rsidRPr="00524D65">
        <w:rPr>
          <w:rFonts w:asciiTheme="majorEastAsia" w:eastAsiaTheme="majorEastAsia" w:hAnsiTheme="majorEastAsia" w:cs="Arial" w:hint="eastAsia"/>
          <w:color w:val="000000"/>
          <w:kern w:val="0"/>
          <w:sz w:val="24"/>
          <w:szCs w:val="24"/>
        </w:rPr>
        <w:t xml:space="preserve"> 工程师级（初、中级）</w:t>
      </w:r>
      <w:r w:rsidR="005E56BE" w:rsidRPr="00524D65">
        <w:rPr>
          <w:rFonts w:asciiTheme="majorEastAsia" w:eastAsiaTheme="majorEastAsia" w:hAnsiTheme="majorEastAsia" w:cs="Arial" w:hint="eastAsia"/>
          <w:color w:val="000000"/>
          <w:kern w:val="0"/>
          <w:sz w:val="24"/>
          <w:szCs w:val="24"/>
        </w:rPr>
        <w:t xml:space="preserve"> </w:t>
      </w:r>
      <w:r w:rsidR="001C4DE0" w:rsidRPr="00524D65">
        <w:rPr>
          <w:rFonts w:asciiTheme="majorEastAsia" w:eastAsiaTheme="majorEastAsia" w:hAnsiTheme="majorEastAsia" w:cs="Calibri"/>
          <w:color w:val="000000"/>
          <w:kern w:val="0"/>
          <w:sz w:val="24"/>
          <w:szCs w:val="24"/>
        </w:rPr>
        <w:t>→</w:t>
      </w:r>
      <w:r w:rsidR="001C4DE0" w:rsidRPr="00524D65">
        <w:rPr>
          <w:rFonts w:asciiTheme="majorEastAsia" w:eastAsiaTheme="majorEastAsia" w:hAnsiTheme="majorEastAsia" w:cs="Arial" w:hint="eastAsia"/>
          <w:color w:val="000000"/>
          <w:kern w:val="0"/>
          <w:sz w:val="24"/>
          <w:szCs w:val="24"/>
        </w:rPr>
        <w:t xml:space="preserve"> </w:t>
      </w:r>
      <w:r w:rsidR="005E56BE" w:rsidRPr="00524D65">
        <w:rPr>
          <w:rFonts w:asciiTheme="majorEastAsia" w:eastAsiaTheme="majorEastAsia" w:hAnsiTheme="majorEastAsia" w:cs="Arial" w:hint="eastAsia"/>
          <w:color w:val="000000"/>
          <w:kern w:val="0"/>
          <w:sz w:val="24"/>
          <w:szCs w:val="24"/>
        </w:rPr>
        <w:t>高级工程师级</w:t>
      </w:r>
    </w:p>
    <w:p w:rsidR="004967BA" w:rsidRPr="00524D65" w:rsidRDefault="004967BA" w:rsidP="00524D65">
      <w:pPr>
        <w:snapToGrid w:val="0"/>
        <w:spacing w:line="360" w:lineRule="auto"/>
        <w:ind w:left="1176" w:hangingChars="490" w:hanging="1176"/>
        <w:rPr>
          <w:rFonts w:asciiTheme="majorEastAsia" w:eastAsiaTheme="majorEastAsia" w:hAnsiTheme="majorEastAsia" w:cs="Arial"/>
          <w:color w:val="000000"/>
          <w:kern w:val="0"/>
          <w:sz w:val="24"/>
          <w:szCs w:val="24"/>
        </w:rPr>
      </w:pPr>
    </w:p>
    <w:p w:rsidR="004967BA" w:rsidRDefault="004967BA" w:rsidP="004967BA">
      <w:pPr>
        <w:tabs>
          <w:tab w:val="left" w:pos="8080"/>
          <w:tab w:val="left" w:pos="8222"/>
        </w:tabs>
        <w:spacing w:line="360" w:lineRule="auto"/>
        <w:rPr>
          <w:rFonts w:ascii="宋体" w:hAnsi="宋体" w:cs="Arial"/>
          <w:b/>
          <w:color w:val="000000"/>
          <w:kern w:val="0"/>
          <w:sz w:val="28"/>
          <w:szCs w:val="28"/>
        </w:rPr>
      </w:pPr>
      <w:r>
        <w:rPr>
          <w:rFonts w:ascii="宋体" w:hAnsi="宋体" w:cs="Arial" w:hint="eastAsia"/>
          <w:b/>
          <w:color w:val="000000"/>
          <w:kern w:val="0"/>
          <w:sz w:val="28"/>
          <w:szCs w:val="28"/>
        </w:rPr>
        <w:t>四</w:t>
      </w:r>
      <w:r w:rsidRPr="006A131D">
        <w:rPr>
          <w:rFonts w:ascii="宋体" w:hAnsi="宋体" w:cs="Arial" w:hint="eastAsia"/>
          <w:b/>
          <w:color w:val="000000"/>
          <w:kern w:val="0"/>
          <w:sz w:val="28"/>
          <w:szCs w:val="28"/>
        </w:rPr>
        <w:t>、</w:t>
      </w:r>
      <w:r w:rsidRPr="001C4DE0">
        <w:rPr>
          <w:rFonts w:ascii="宋体" w:hAnsi="宋体" w:cs="Arial" w:hint="eastAsia"/>
          <w:b/>
          <w:color w:val="000000"/>
          <w:kern w:val="0"/>
          <w:sz w:val="28"/>
          <w:szCs w:val="28"/>
        </w:rPr>
        <w:t>应聘方式</w:t>
      </w:r>
    </w:p>
    <w:p w:rsidR="004967BA" w:rsidRPr="00524D65" w:rsidRDefault="004967BA" w:rsidP="004967BA">
      <w:pPr>
        <w:tabs>
          <w:tab w:val="left" w:pos="8080"/>
          <w:tab w:val="left" w:pos="8222"/>
        </w:tabs>
        <w:spacing w:line="360" w:lineRule="auto"/>
        <w:rPr>
          <w:b/>
          <w:sz w:val="24"/>
          <w:szCs w:val="24"/>
          <w:shd w:val="clear" w:color="auto" w:fill="FFFFFF"/>
        </w:rPr>
      </w:pPr>
      <w:r w:rsidRPr="00524D65">
        <w:rPr>
          <w:rFonts w:ascii="Calibri" w:hAnsi="Calibri"/>
          <w:b/>
          <w:sz w:val="24"/>
          <w:szCs w:val="24"/>
          <w:shd w:val="clear" w:color="auto" w:fill="FFFFFF"/>
        </w:rPr>
        <w:t>❶</w:t>
      </w:r>
      <w:r w:rsidRPr="00524D65">
        <w:rPr>
          <w:rFonts w:ascii="宋体" w:hAnsi="宋体" w:hint="eastAsia"/>
          <w:sz w:val="24"/>
          <w:szCs w:val="24"/>
          <w:shd w:val="clear" w:color="auto" w:fill="FFFFFF"/>
        </w:rPr>
        <w:t>投递简历（</w:t>
      </w:r>
      <w:r w:rsidRPr="00524D65">
        <w:rPr>
          <w:rFonts w:ascii="宋体" w:hAnsi="宋体" w:cs="Arial" w:hint="eastAsia"/>
          <w:color w:val="000000"/>
          <w:kern w:val="0"/>
          <w:sz w:val="24"/>
          <w:szCs w:val="24"/>
        </w:rPr>
        <w:t>邮箱：</w:t>
      </w:r>
      <w:hyperlink r:id="rId9" w:history="1">
        <w:r w:rsidRPr="00524D65">
          <w:rPr>
            <w:rStyle w:val="a5"/>
            <w:rFonts w:ascii="宋体" w:hAnsi="宋体" w:cs="Arial"/>
            <w:kern w:val="0"/>
            <w:sz w:val="24"/>
            <w:szCs w:val="24"/>
          </w:rPr>
          <w:t>xyzp@jafron.com</w:t>
        </w:r>
      </w:hyperlink>
      <w:r w:rsidRPr="00524D65">
        <w:rPr>
          <w:rFonts w:ascii="宋体" w:hAnsi="宋体" w:hint="eastAsia"/>
          <w:sz w:val="24"/>
          <w:szCs w:val="24"/>
          <w:shd w:val="clear" w:color="auto" w:fill="FFFFFF"/>
        </w:rPr>
        <w:t>）→</w:t>
      </w:r>
      <w:r w:rsidRPr="00524D65">
        <w:rPr>
          <w:b/>
          <w:sz w:val="24"/>
          <w:szCs w:val="24"/>
          <w:shd w:val="clear" w:color="auto" w:fill="FFFFFF"/>
        </w:rPr>
        <w:t>❷</w:t>
      </w:r>
      <w:r w:rsidRPr="00524D65">
        <w:rPr>
          <w:rFonts w:ascii="宋体" w:hAnsi="宋体" w:hint="eastAsia"/>
          <w:sz w:val="24"/>
          <w:szCs w:val="24"/>
          <w:shd w:val="clear" w:color="auto" w:fill="FFFFFF"/>
        </w:rPr>
        <w:t>参加宣讲会→</w:t>
      </w:r>
      <w:r w:rsidRPr="00524D65">
        <w:rPr>
          <w:b/>
          <w:sz w:val="24"/>
          <w:szCs w:val="24"/>
          <w:shd w:val="clear" w:color="auto" w:fill="FFFFFF"/>
        </w:rPr>
        <w:t>❸</w:t>
      </w:r>
      <w:r w:rsidRPr="00524D65">
        <w:rPr>
          <w:rFonts w:ascii="宋体" w:hAnsi="宋体" w:hint="eastAsia"/>
          <w:sz w:val="24"/>
          <w:szCs w:val="24"/>
          <w:shd w:val="clear" w:color="auto" w:fill="FFFFFF"/>
        </w:rPr>
        <w:t>现场面试（含笔试）/视频面试→</w:t>
      </w:r>
      <w:r w:rsidRPr="00524D65">
        <w:rPr>
          <w:b/>
          <w:sz w:val="24"/>
          <w:szCs w:val="24"/>
          <w:shd w:val="clear" w:color="auto" w:fill="FFFFFF"/>
        </w:rPr>
        <w:t>❹</w:t>
      </w:r>
      <w:r w:rsidRPr="00524D65">
        <w:rPr>
          <w:rFonts w:ascii="宋体" w:hAnsi="宋体" w:hint="eastAsia"/>
          <w:sz w:val="24"/>
          <w:szCs w:val="24"/>
          <w:shd w:val="clear" w:color="auto" w:fill="FFFFFF"/>
        </w:rPr>
        <w:t xml:space="preserve">录用通知 </w:t>
      </w:r>
    </w:p>
    <w:p w:rsidR="001407FE" w:rsidRDefault="004967BA" w:rsidP="004967BA">
      <w:pPr>
        <w:rPr>
          <w:rFonts w:ascii="宋体" w:hAnsi="宋体" w:cs="Arial"/>
          <w:color w:val="000000"/>
          <w:kern w:val="0"/>
          <w:sz w:val="24"/>
          <w:szCs w:val="24"/>
        </w:rPr>
      </w:pPr>
      <w:r w:rsidRPr="00524D65">
        <w:rPr>
          <w:rFonts w:hint="eastAsia"/>
          <w:b/>
          <w:sz w:val="24"/>
          <w:szCs w:val="24"/>
          <w:shd w:val="clear" w:color="auto" w:fill="FFFFFF"/>
        </w:rPr>
        <w:t>联系人：</w:t>
      </w:r>
      <w:proofErr w:type="gramStart"/>
      <w:r w:rsidR="009202E1">
        <w:rPr>
          <w:rFonts w:hint="eastAsia"/>
          <w:sz w:val="24"/>
          <w:szCs w:val="24"/>
          <w:shd w:val="clear" w:color="auto" w:fill="FFFFFF"/>
        </w:rPr>
        <w:t>招聘</w:t>
      </w:r>
      <w:r w:rsidRPr="00524D65">
        <w:rPr>
          <w:rFonts w:hint="eastAsia"/>
          <w:sz w:val="24"/>
          <w:szCs w:val="24"/>
          <w:shd w:val="clear" w:color="auto" w:fill="FFFFFF"/>
        </w:rPr>
        <w:t>部</w:t>
      </w:r>
      <w:proofErr w:type="gramEnd"/>
      <w:r w:rsidRPr="00524D65">
        <w:rPr>
          <w:rFonts w:ascii="宋体" w:hAnsi="宋体" w:cs="Arial"/>
          <w:color w:val="000000"/>
          <w:kern w:val="0"/>
          <w:sz w:val="24"/>
          <w:szCs w:val="24"/>
        </w:rPr>
        <w:t xml:space="preserve">    </w:t>
      </w:r>
      <w:r w:rsidRPr="00524D65">
        <w:rPr>
          <w:rFonts w:ascii="宋体" w:hAnsi="宋体" w:cs="Arial" w:hint="eastAsia"/>
          <w:color w:val="000000"/>
          <w:kern w:val="0"/>
          <w:sz w:val="24"/>
          <w:szCs w:val="24"/>
        </w:rPr>
        <w:t>电话：</w:t>
      </w:r>
      <w:r w:rsidR="001407FE" w:rsidRPr="00524D65">
        <w:rPr>
          <w:rFonts w:ascii="宋体" w:hAnsi="宋体" w:cs="Arial" w:hint="eastAsia"/>
          <w:color w:val="000000"/>
          <w:kern w:val="0"/>
          <w:sz w:val="24"/>
          <w:szCs w:val="24"/>
        </w:rPr>
        <w:t>0756</w:t>
      </w:r>
      <w:r w:rsidR="001407FE">
        <w:rPr>
          <w:rFonts w:ascii="宋体" w:hAnsi="宋体" w:cs="Arial" w:hint="eastAsia"/>
          <w:color w:val="000000"/>
          <w:kern w:val="0"/>
          <w:sz w:val="24"/>
          <w:szCs w:val="24"/>
        </w:rPr>
        <w:t>-</w:t>
      </w:r>
      <w:r w:rsidR="001407FE" w:rsidRPr="00524D65">
        <w:rPr>
          <w:rFonts w:ascii="宋体" w:hAnsi="宋体" w:cs="Arial" w:hint="eastAsia"/>
          <w:color w:val="000000"/>
          <w:kern w:val="0"/>
          <w:sz w:val="24"/>
          <w:szCs w:val="24"/>
        </w:rPr>
        <w:t>3689</w:t>
      </w:r>
      <w:r w:rsidR="001407FE">
        <w:rPr>
          <w:rFonts w:ascii="宋体" w:hAnsi="宋体" w:cs="Arial" w:hint="eastAsia"/>
          <w:color w:val="000000"/>
          <w:kern w:val="0"/>
          <w:sz w:val="24"/>
          <w:szCs w:val="24"/>
        </w:rPr>
        <w:t>776（文职、技术） 0756-</w:t>
      </w:r>
      <w:r w:rsidRPr="00524D65">
        <w:rPr>
          <w:rFonts w:ascii="宋体" w:hAnsi="宋体" w:cs="Arial"/>
          <w:color w:val="000000"/>
          <w:kern w:val="0"/>
          <w:sz w:val="24"/>
          <w:szCs w:val="24"/>
        </w:rPr>
        <w:t>3619</w:t>
      </w:r>
      <w:r w:rsidRPr="00524D65">
        <w:rPr>
          <w:rFonts w:ascii="宋体" w:hAnsi="宋体" w:cs="Arial" w:hint="eastAsia"/>
          <w:color w:val="000000"/>
          <w:kern w:val="0"/>
          <w:sz w:val="24"/>
          <w:szCs w:val="24"/>
        </w:rPr>
        <w:t>249</w:t>
      </w:r>
      <w:r w:rsidR="00C25405">
        <w:rPr>
          <w:rFonts w:ascii="宋体" w:hAnsi="宋体" w:cs="Arial" w:hint="eastAsia"/>
          <w:color w:val="000000"/>
          <w:kern w:val="0"/>
          <w:sz w:val="24"/>
          <w:szCs w:val="24"/>
        </w:rPr>
        <w:t>/134/002/163</w:t>
      </w:r>
      <w:r w:rsidR="001407FE">
        <w:rPr>
          <w:rFonts w:ascii="宋体" w:hAnsi="宋体" w:cs="Arial" w:hint="eastAsia"/>
          <w:color w:val="000000"/>
          <w:kern w:val="0"/>
          <w:sz w:val="24"/>
          <w:szCs w:val="24"/>
        </w:rPr>
        <w:t>（营销）</w:t>
      </w:r>
      <w:r w:rsidRPr="00524D65">
        <w:rPr>
          <w:rFonts w:ascii="宋体" w:hAnsi="宋体" w:cs="Arial" w:hint="eastAsia"/>
          <w:color w:val="000000"/>
          <w:kern w:val="0"/>
          <w:sz w:val="24"/>
          <w:szCs w:val="24"/>
        </w:rPr>
        <w:t xml:space="preserve"> </w:t>
      </w:r>
    </w:p>
    <w:p w:rsidR="004967BA" w:rsidRPr="00524D65" w:rsidRDefault="004967BA" w:rsidP="004967BA">
      <w:pPr>
        <w:rPr>
          <w:sz w:val="24"/>
          <w:szCs w:val="24"/>
        </w:rPr>
      </w:pPr>
      <w:r w:rsidRPr="00524D65">
        <w:rPr>
          <w:rFonts w:hint="eastAsia"/>
          <w:b/>
          <w:sz w:val="24"/>
          <w:szCs w:val="24"/>
        </w:rPr>
        <w:t>简历投递邮箱：</w:t>
      </w:r>
      <w:hyperlink r:id="rId10" w:history="1">
        <w:r w:rsidRPr="00524D65">
          <w:rPr>
            <w:rStyle w:val="a5"/>
            <w:rFonts w:hint="eastAsia"/>
            <w:sz w:val="24"/>
            <w:szCs w:val="24"/>
          </w:rPr>
          <w:t>xyzp@jafron.com</w:t>
        </w:r>
      </w:hyperlink>
    </w:p>
    <w:p w:rsidR="004967BA" w:rsidRPr="00524D65" w:rsidRDefault="004967BA" w:rsidP="004967BA">
      <w:pPr>
        <w:tabs>
          <w:tab w:val="left" w:pos="8080"/>
          <w:tab w:val="left" w:pos="8222"/>
        </w:tabs>
        <w:spacing w:line="360" w:lineRule="auto"/>
        <w:rPr>
          <w:rFonts w:ascii="宋体" w:hAnsi="宋体"/>
          <w:sz w:val="24"/>
          <w:szCs w:val="24"/>
          <w:shd w:val="clear" w:color="auto" w:fill="FFFFFF"/>
        </w:rPr>
      </w:pPr>
      <w:r w:rsidRPr="00524D65">
        <w:rPr>
          <w:rFonts w:ascii="宋体" w:hAnsi="宋体" w:hint="eastAsia"/>
          <w:i/>
          <w:sz w:val="24"/>
          <w:szCs w:val="24"/>
          <w:shd w:val="clear" w:color="auto" w:fill="FFFFFF"/>
        </w:rPr>
        <w:t>温馨提示：</w:t>
      </w:r>
      <w:r w:rsidRPr="00524D65">
        <w:rPr>
          <w:rFonts w:ascii="宋体" w:hAnsi="宋体" w:hint="eastAsia"/>
          <w:sz w:val="24"/>
          <w:szCs w:val="24"/>
          <w:shd w:val="clear" w:color="auto" w:fill="FFFFFF"/>
        </w:rPr>
        <w:t>简历投递，面试，录用 截止到</w:t>
      </w:r>
      <w:r w:rsidR="00FE6A14" w:rsidRPr="00524D65">
        <w:rPr>
          <w:rFonts w:ascii="宋体" w:hAnsi="宋体" w:hint="eastAsia"/>
          <w:sz w:val="24"/>
          <w:szCs w:val="24"/>
          <w:shd w:val="clear" w:color="auto" w:fill="FFFFFF"/>
        </w:rPr>
        <w:t>201</w:t>
      </w:r>
      <w:r w:rsidR="00FE6A14">
        <w:rPr>
          <w:rFonts w:ascii="宋体" w:hAnsi="宋体" w:hint="eastAsia"/>
          <w:sz w:val="24"/>
          <w:szCs w:val="24"/>
          <w:shd w:val="clear" w:color="auto" w:fill="FFFFFF"/>
        </w:rPr>
        <w:t>9</w:t>
      </w:r>
      <w:r w:rsidRPr="00524D65">
        <w:rPr>
          <w:rFonts w:ascii="宋体" w:hAnsi="宋体" w:hint="eastAsia"/>
          <w:sz w:val="24"/>
          <w:szCs w:val="24"/>
          <w:shd w:val="clear" w:color="auto" w:fill="FFFFFF"/>
        </w:rPr>
        <w:t>年6月31日，报到时间</w:t>
      </w:r>
      <w:r w:rsidR="00FE6A14" w:rsidRPr="00524D65">
        <w:rPr>
          <w:rFonts w:ascii="宋体" w:hAnsi="宋体" w:hint="eastAsia"/>
          <w:sz w:val="24"/>
          <w:szCs w:val="24"/>
          <w:shd w:val="clear" w:color="auto" w:fill="FFFFFF"/>
        </w:rPr>
        <w:t>201</w:t>
      </w:r>
      <w:r w:rsidR="00FE6A14">
        <w:rPr>
          <w:rFonts w:ascii="宋体" w:hAnsi="宋体" w:hint="eastAsia"/>
          <w:sz w:val="24"/>
          <w:szCs w:val="24"/>
          <w:shd w:val="clear" w:color="auto" w:fill="FFFFFF"/>
        </w:rPr>
        <w:t>9</w:t>
      </w:r>
      <w:r w:rsidRPr="00524D65">
        <w:rPr>
          <w:rFonts w:ascii="宋体" w:hAnsi="宋体" w:hint="eastAsia"/>
          <w:sz w:val="24"/>
          <w:szCs w:val="24"/>
          <w:shd w:val="clear" w:color="auto" w:fill="FFFFFF"/>
        </w:rPr>
        <w:t>年7月</w:t>
      </w:r>
    </w:p>
    <w:p w:rsidR="00D836BC" w:rsidRPr="006A131D" w:rsidRDefault="00D836BC" w:rsidP="004967BA">
      <w:pPr>
        <w:tabs>
          <w:tab w:val="left" w:pos="8080"/>
          <w:tab w:val="left" w:pos="8222"/>
        </w:tabs>
        <w:spacing w:line="360" w:lineRule="auto"/>
        <w:rPr>
          <w:rFonts w:ascii="宋体" w:hAnsi="宋体"/>
          <w:szCs w:val="21"/>
          <w:shd w:val="clear" w:color="auto" w:fill="FFFFFF"/>
        </w:rPr>
      </w:pPr>
    </w:p>
    <w:p w:rsidR="004967BA" w:rsidRDefault="000E5D9D" w:rsidP="00D2405D">
      <w:pPr>
        <w:snapToGrid w:val="0"/>
        <w:spacing w:line="360" w:lineRule="auto"/>
        <w:ind w:left="1176" w:hangingChars="490" w:hanging="1176"/>
        <w:rPr>
          <w:rFonts w:ascii="宋体" w:hAnsi="宋体" w:cs="Arial"/>
          <w:color w:val="000000"/>
          <w:kern w:val="0"/>
          <w:szCs w:val="21"/>
        </w:rPr>
      </w:pPr>
      <w:r w:rsidRPr="00D2405D">
        <w:rPr>
          <w:rFonts w:asciiTheme="majorEastAsia" w:eastAsiaTheme="majorEastAsia" w:hAnsiTheme="majorEastAsia"/>
          <w:noProof/>
          <w:sz w:val="24"/>
          <w:szCs w:val="24"/>
        </w:rPr>
        <w:drawing>
          <wp:anchor distT="0" distB="0" distL="114300" distR="114300" simplePos="0" relativeHeight="251659264" behindDoc="0" locked="0" layoutInCell="1" allowOverlap="1" wp14:anchorId="0F4DDFC8" wp14:editId="398EC04B">
            <wp:simplePos x="0" y="0"/>
            <wp:positionH relativeFrom="column">
              <wp:posOffset>146685</wp:posOffset>
            </wp:positionH>
            <wp:positionV relativeFrom="paragraph">
              <wp:posOffset>52705</wp:posOffset>
            </wp:positionV>
            <wp:extent cx="1247775" cy="1177290"/>
            <wp:effectExtent l="0" t="0" r="9525" b="3810"/>
            <wp:wrapSquare wrapText="bothSides"/>
            <wp:docPr id="1" name="图片 1" descr="健帆生物招聘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健帆生物招聘微信公众号"/>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7775" cy="1177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12A" w:rsidRDefault="00C2312A" w:rsidP="00C2312A">
      <w:pPr>
        <w:snapToGrid w:val="0"/>
        <w:spacing w:line="360" w:lineRule="auto"/>
        <w:ind w:left="1470" w:hangingChars="490" w:hanging="1470"/>
        <w:rPr>
          <w:rFonts w:ascii="宋体" w:hAnsi="宋体" w:cs="Arial"/>
          <w:color w:val="000000"/>
          <w:kern w:val="0"/>
          <w:sz w:val="30"/>
          <w:szCs w:val="30"/>
        </w:rPr>
      </w:pPr>
    </w:p>
    <w:p w:rsidR="00C2312A" w:rsidRPr="00C2312A" w:rsidRDefault="00C2312A" w:rsidP="00C2312A">
      <w:pPr>
        <w:snapToGrid w:val="0"/>
        <w:spacing w:line="360" w:lineRule="auto"/>
        <w:ind w:left="1470" w:hangingChars="490" w:hanging="1470"/>
        <w:rPr>
          <w:rFonts w:ascii="宋体" w:hAnsi="宋体" w:cs="Arial"/>
          <w:color w:val="000000"/>
          <w:kern w:val="0"/>
          <w:sz w:val="30"/>
          <w:szCs w:val="30"/>
        </w:rPr>
      </w:pPr>
      <w:r w:rsidRPr="00C2312A">
        <w:rPr>
          <w:rFonts w:ascii="宋体" w:hAnsi="宋体" w:cs="Arial" w:hint="eastAsia"/>
          <w:color w:val="000000"/>
          <w:kern w:val="0"/>
          <w:sz w:val="30"/>
          <w:szCs w:val="30"/>
        </w:rPr>
        <w:t>更多</w:t>
      </w:r>
      <w:proofErr w:type="gramStart"/>
      <w:r w:rsidRPr="00C2312A">
        <w:rPr>
          <w:rFonts w:ascii="宋体" w:hAnsi="宋体" w:cs="Arial" w:hint="eastAsia"/>
          <w:color w:val="000000"/>
          <w:kern w:val="0"/>
          <w:sz w:val="30"/>
          <w:szCs w:val="30"/>
        </w:rPr>
        <w:t>校招信息</w:t>
      </w:r>
      <w:proofErr w:type="gramEnd"/>
      <w:r w:rsidRPr="00C2312A">
        <w:rPr>
          <w:rFonts w:ascii="宋体" w:hAnsi="宋体" w:cs="Arial" w:hint="eastAsia"/>
          <w:color w:val="000000"/>
          <w:kern w:val="0"/>
          <w:sz w:val="30"/>
          <w:szCs w:val="30"/>
        </w:rPr>
        <w:t>请关注“健帆生物招聘”公众号</w:t>
      </w:r>
    </w:p>
    <w:p w:rsidR="000E5D9D" w:rsidRPr="00C2312A" w:rsidRDefault="000E5D9D" w:rsidP="004967BA">
      <w:pPr>
        <w:snapToGrid w:val="0"/>
        <w:spacing w:line="360" w:lineRule="auto"/>
        <w:ind w:left="1029" w:hangingChars="490" w:hanging="1029"/>
        <w:rPr>
          <w:rFonts w:ascii="宋体" w:hAnsi="宋体" w:cs="Arial"/>
          <w:color w:val="000000"/>
          <w:kern w:val="0"/>
          <w:szCs w:val="21"/>
        </w:rPr>
      </w:pPr>
    </w:p>
    <w:p w:rsidR="00C2312A" w:rsidRDefault="00C2312A" w:rsidP="004967BA">
      <w:pPr>
        <w:snapToGrid w:val="0"/>
        <w:spacing w:line="360" w:lineRule="auto"/>
        <w:ind w:left="1029" w:hangingChars="490" w:hanging="1029"/>
        <w:rPr>
          <w:rFonts w:ascii="宋体" w:hAnsi="宋体" w:cs="Arial"/>
          <w:color w:val="000000"/>
          <w:kern w:val="0"/>
          <w:szCs w:val="21"/>
        </w:rPr>
      </w:pPr>
    </w:p>
    <w:p w:rsidR="00C2312A" w:rsidRPr="006A131D" w:rsidRDefault="00C2312A" w:rsidP="00C2312A">
      <w:pPr>
        <w:tabs>
          <w:tab w:val="left" w:pos="8080"/>
          <w:tab w:val="left" w:pos="8222"/>
        </w:tabs>
        <w:spacing w:line="360" w:lineRule="auto"/>
        <w:rPr>
          <w:rFonts w:ascii="宋体" w:hAnsi="宋体"/>
          <w:szCs w:val="21"/>
          <w:shd w:val="clear" w:color="auto" w:fill="FFFFFF"/>
        </w:rPr>
      </w:pPr>
      <w:r>
        <w:rPr>
          <w:rFonts w:ascii="宋体" w:hAnsi="宋体" w:hint="eastAsia"/>
          <w:szCs w:val="21"/>
          <w:shd w:val="clear" w:color="auto" w:fill="FFFFFF"/>
        </w:rPr>
        <w:t xml:space="preserve">   </w:t>
      </w:r>
      <w:r>
        <w:rPr>
          <w:rFonts w:ascii="宋体" w:hAnsi="宋体"/>
          <w:noProof/>
          <w:szCs w:val="21"/>
          <w:shd w:val="clear" w:color="auto" w:fill="FFFFFF"/>
        </w:rPr>
        <w:drawing>
          <wp:inline distT="0" distB="0" distL="0" distR="0" wp14:anchorId="0659F126" wp14:editId="43850430">
            <wp:extent cx="1352550" cy="1274141"/>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年健帆校招咨询群群二维码.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3858" cy="1275373"/>
                    </a:xfrm>
                    <a:prstGeom prst="rect">
                      <a:avLst/>
                    </a:prstGeom>
                  </pic:spPr>
                </pic:pic>
              </a:graphicData>
            </a:graphic>
          </wp:inline>
        </w:drawing>
      </w:r>
      <w:r w:rsidR="008B2201">
        <w:rPr>
          <w:rFonts w:ascii="宋体" w:hAnsi="宋体" w:hint="eastAsia"/>
          <w:szCs w:val="21"/>
          <w:shd w:val="clear" w:color="auto" w:fill="FFFFFF"/>
        </w:rPr>
        <w:t xml:space="preserve"> </w:t>
      </w:r>
      <w:r w:rsidRPr="008B2201">
        <w:rPr>
          <w:rFonts w:ascii="宋体" w:hAnsi="宋体" w:hint="eastAsia"/>
          <w:sz w:val="28"/>
          <w:szCs w:val="28"/>
          <w:shd w:val="clear" w:color="auto" w:fill="FFFFFF"/>
        </w:rPr>
        <w:t>欢迎加入</w:t>
      </w:r>
      <w:proofErr w:type="gramStart"/>
      <w:r w:rsidRPr="008B2201">
        <w:rPr>
          <w:rFonts w:ascii="宋体" w:hAnsi="宋体" w:hint="eastAsia"/>
          <w:sz w:val="28"/>
          <w:szCs w:val="28"/>
          <w:shd w:val="clear" w:color="auto" w:fill="FFFFFF"/>
        </w:rPr>
        <w:t>校招咨询</w:t>
      </w:r>
      <w:proofErr w:type="gramEnd"/>
      <w:r w:rsidR="008B2201">
        <w:rPr>
          <w:rFonts w:ascii="宋体" w:hAnsi="宋体" w:hint="eastAsia"/>
          <w:sz w:val="28"/>
          <w:szCs w:val="28"/>
          <w:shd w:val="clear" w:color="auto" w:fill="FFFFFF"/>
        </w:rPr>
        <w:t>QQ</w:t>
      </w:r>
      <w:r w:rsidRPr="008B2201">
        <w:rPr>
          <w:rFonts w:ascii="宋体" w:hAnsi="宋体" w:hint="eastAsia"/>
          <w:sz w:val="28"/>
          <w:szCs w:val="28"/>
          <w:shd w:val="clear" w:color="auto" w:fill="FFFFFF"/>
        </w:rPr>
        <w:t>群</w:t>
      </w:r>
      <w:r w:rsidRPr="008B2201">
        <w:rPr>
          <w:color w:val="000000"/>
          <w:sz w:val="28"/>
          <w:szCs w:val="28"/>
          <w:shd w:val="clear" w:color="auto" w:fill="FFFFFF"/>
        </w:rPr>
        <w:t>702674320</w:t>
      </w:r>
      <w:r w:rsidRPr="008B2201">
        <w:rPr>
          <w:rFonts w:hint="eastAsia"/>
          <w:color w:val="000000"/>
          <w:sz w:val="28"/>
          <w:szCs w:val="28"/>
          <w:shd w:val="clear" w:color="auto" w:fill="FFFFFF"/>
        </w:rPr>
        <w:t xml:space="preserve">   </w:t>
      </w:r>
      <w:r>
        <w:rPr>
          <w:rFonts w:hint="eastAsia"/>
          <w:color w:val="000000"/>
          <w:szCs w:val="21"/>
          <w:shd w:val="clear" w:color="auto" w:fill="FFFFFF"/>
        </w:rPr>
        <w:t xml:space="preserve">  </w:t>
      </w:r>
    </w:p>
    <w:p w:rsidR="000E5D9D" w:rsidRPr="00C2312A" w:rsidRDefault="000E5D9D" w:rsidP="004967BA">
      <w:pPr>
        <w:snapToGrid w:val="0"/>
        <w:spacing w:line="360" w:lineRule="auto"/>
        <w:ind w:left="1029" w:hangingChars="490" w:hanging="1029"/>
        <w:rPr>
          <w:rFonts w:ascii="宋体" w:hAnsi="宋体" w:cs="Arial"/>
          <w:color w:val="000000"/>
          <w:kern w:val="0"/>
          <w:szCs w:val="21"/>
        </w:rPr>
      </w:pPr>
    </w:p>
    <w:p w:rsidR="00DD5E4B" w:rsidRDefault="004967BA" w:rsidP="00DD5E4B">
      <w:pPr>
        <w:snapToGrid w:val="0"/>
        <w:spacing w:line="360" w:lineRule="auto"/>
        <w:ind w:left="1377" w:hangingChars="490" w:hanging="1377"/>
        <w:rPr>
          <w:rFonts w:ascii="宋体" w:hAnsi="宋体" w:cs="Arial"/>
          <w:b/>
          <w:color w:val="000000"/>
          <w:kern w:val="0"/>
          <w:sz w:val="28"/>
          <w:szCs w:val="28"/>
        </w:rPr>
      </w:pPr>
      <w:r>
        <w:rPr>
          <w:rFonts w:ascii="宋体" w:hAnsi="宋体" w:cs="Arial" w:hint="eastAsia"/>
          <w:b/>
          <w:color w:val="000000"/>
          <w:kern w:val="0"/>
          <w:sz w:val="28"/>
          <w:szCs w:val="28"/>
        </w:rPr>
        <w:t>五</w:t>
      </w:r>
      <w:r w:rsidR="00DD5E4B" w:rsidRPr="00DD5E4B">
        <w:rPr>
          <w:rFonts w:ascii="宋体" w:hAnsi="宋体" w:cs="Arial" w:hint="eastAsia"/>
          <w:b/>
          <w:color w:val="000000"/>
          <w:kern w:val="0"/>
          <w:sz w:val="28"/>
          <w:szCs w:val="28"/>
        </w:rPr>
        <w:t>、</w:t>
      </w:r>
      <w:proofErr w:type="gramStart"/>
      <w:r w:rsidR="00DD5E4B" w:rsidRPr="00DD5E4B">
        <w:rPr>
          <w:rFonts w:ascii="宋体" w:hAnsi="宋体" w:cs="Arial" w:hint="eastAsia"/>
          <w:b/>
          <w:color w:val="000000"/>
          <w:kern w:val="0"/>
          <w:sz w:val="28"/>
          <w:szCs w:val="28"/>
        </w:rPr>
        <w:t>健帆剪影</w:t>
      </w:r>
      <w:proofErr w:type="gramEnd"/>
    </w:p>
    <w:p w:rsidR="00582534" w:rsidRDefault="00582534" w:rsidP="00582534">
      <w:pPr>
        <w:snapToGrid w:val="0"/>
        <w:spacing w:line="360" w:lineRule="auto"/>
        <w:ind w:left="1029" w:hangingChars="490" w:hanging="1029"/>
        <w:rPr>
          <w:rFonts w:ascii="宋体" w:hAnsi="宋体" w:cs="Arial"/>
          <w:b/>
          <w:color w:val="000000"/>
          <w:kern w:val="0"/>
          <w:sz w:val="28"/>
          <w:szCs w:val="28"/>
        </w:rPr>
      </w:pPr>
      <w:r>
        <w:rPr>
          <w:rFonts w:ascii="宋体" w:hAnsi="宋体" w:cs="Arial"/>
          <w:noProof/>
          <w:color w:val="000000"/>
          <w:kern w:val="0"/>
          <w:szCs w:val="21"/>
        </w:rPr>
        <w:lastRenderedPageBreak/>
        <w:drawing>
          <wp:inline distT="0" distB="0" distL="0" distR="0" wp14:anchorId="14556DA6" wp14:editId="2C5C2789">
            <wp:extent cx="4086225" cy="2835589"/>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363改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1388" cy="2839172"/>
                    </a:xfrm>
                    <a:prstGeom prst="rect">
                      <a:avLst/>
                    </a:prstGeom>
                  </pic:spPr>
                </pic:pic>
              </a:graphicData>
            </a:graphic>
          </wp:inline>
        </w:drawing>
      </w:r>
    </w:p>
    <w:p w:rsidR="00DD5E4B" w:rsidRDefault="00582534" w:rsidP="00DD5E4B">
      <w:pPr>
        <w:snapToGrid w:val="0"/>
        <w:spacing w:line="360" w:lineRule="auto"/>
        <w:ind w:left="1377" w:hangingChars="490" w:hanging="1377"/>
        <w:rPr>
          <w:rFonts w:ascii="宋体" w:hAnsi="宋体" w:cs="Arial"/>
          <w:b/>
          <w:color w:val="000000"/>
          <w:kern w:val="0"/>
          <w:sz w:val="28"/>
          <w:szCs w:val="28"/>
        </w:rPr>
      </w:pPr>
      <w:r>
        <w:rPr>
          <w:rFonts w:ascii="宋体" w:hAnsi="宋体" w:cs="Arial" w:hint="eastAsia"/>
          <w:b/>
          <w:noProof/>
          <w:color w:val="000000"/>
          <w:kern w:val="0"/>
          <w:sz w:val="28"/>
          <w:szCs w:val="28"/>
        </w:rPr>
        <w:drawing>
          <wp:inline distT="0" distB="0" distL="0" distR="0" wp14:anchorId="66658F61" wp14:editId="613A698F">
            <wp:extent cx="4086225" cy="272670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91210" cy="2730033"/>
                    </a:xfrm>
                    <a:prstGeom prst="rect">
                      <a:avLst/>
                    </a:prstGeom>
                  </pic:spPr>
                </pic:pic>
              </a:graphicData>
            </a:graphic>
          </wp:inline>
        </w:drawing>
      </w:r>
    </w:p>
    <w:p w:rsidR="00582534" w:rsidRDefault="00582534" w:rsidP="00DD5E4B">
      <w:pPr>
        <w:snapToGrid w:val="0"/>
        <w:spacing w:line="360" w:lineRule="auto"/>
        <w:ind w:left="1377" w:hangingChars="490" w:hanging="1377"/>
        <w:rPr>
          <w:rFonts w:ascii="宋体" w:hAnsi="宋体" w:cs="Arial"/>
          <w:b/>
          <w:color w:val="000000"/>
          <w:kern w:val="0"/>
          <w:sz w:val="28"/>
          <w:szCs w:val="28"/>
        </w:rPr>
      </w:pPr>
      <w:r>
        <w:rPr>
          <w:rFonts w:ascii="宋体" w:hAnsi="宋体" w:cs="Arial" w:hint="eastAsia"/>
          <w:b/>
          <w:noProof/>
          <w:color w:val="000000"/>
          <w:kern w:val="0"/>
          <w:sz w:val="28"/>
          <w:szCs w:val="28"/>
        </w:rPr>
        <w:drawing>
          <wp:inline distT="0" distB="0" distL="0" distR="0" wp14:anchorId="18F06D51" wp14:editId="5A9E7226">
            <wp:extent cx="4086225" cy="272670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发实验室.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95049" cy="2732594"/>
                    </a:xfrm>
                    <a:prstGeom prst="rect">
                      <a:avLst/>
                    </a:prstGeom>
                  </pic:spPr>
                </pic:pic>
              </a:graphicData>
            </a:graphic>
          </wp:inline>
        </w:drawing>
      </w:r>
    </w:p>
    <w:p w:rsidR="00582534" w:rsidRDefault="00582534" w:rsidP="00DD5E4B">
      <w:pPr>
        <w:snapToGrid w:val="0"/>
        <w:spacing w:line="360" w:lineRule="auto"/>
        <w:ind w:left="1377" w:hangingChars="490" w:hanging="1377"/>
        <w:rPr>
          <w:rFonts w:ascii="宋体" w:hAnsi="宋体" w:cs="Arial"/>
          <w:b/>
          <w:color w:val="000000"/>
          <w:kern w:val="0"/>
          <w:sz w:val="28"/>
          <w:szCs w:val="28"/>
        </w:rPr>
      </w:pPr>
      <w:r>
        <w:rPr>
          <w:rFonts w:ascii="宋体" w:hAnsi="宋体" w:cs="Arial" w:hint="eastAsia"/>
          <w:b/>
          <w:noProof/>
          <w:color w:val="000000"/>
          <w:kern w:val="0"/>
          <w:sz w:val="28"/>
          <w:szCs w:val="28"/>
        </w:rPr>
        <w:lastRenderedPageBreak/>
        <w:drawing>
          <wp:inline distT="0" distB="0" distL="0" distR="0" wp14:anchorId="0B8DFEB7" wp14:editId="61715CF7">
            <wp:extent cx="4152900" cy="276924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UI06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4716" cy="2770460"/>
                    </a:xfrm>
                    <a:prstGeom prst="rect">
                      <a:avLst/>
                    </a:prstGeom>
                  </pic:spPr>
                </pic:pic>
              </a:graphicData>
            </a:graphic>
          </wp:inline>
        </w:drawing>
      </w:r>
    </w:p>
    <w:p w:rsidR="00582534" w:rsidRDefault="00582534" w:rsidP="00DD5E4B">
      <w:pPr>
        <w:snapToGrid w:val="0"/>
        <w:spacing w:line="360" w:lineRule="auto"/>
        <w:ind w:left="1377" w:hangingChars="490" w:hanging="1377"/>
        <w:rPr>
          <w:rFonts w:ascii="宋体" w:hAnsi="宋体" w:cs="Arial"/>
          <w:b/>
          <w:color w:val="000000"/>
          <w:kern w:val="0"/>
          <w:sz w:val="28"/>
          <w:szCs w:val="28"/>
        </w:rPr>
      </w:pPr>
      <w:r>
        <w:rPr>
          <w:rFonts w:ascii="宋体" w:hAnsi="宋体" w:cs="Arial" w:hint="eastAsia"/>
          <w:b/>
          <w:noProof/>
          <w:color w:val="000000"/>
          <w:kern w:val="0"/>
          <w:sz w:val="28"/>
          <w:szCs w:val="28"/>
        </w:rPr>
        <w:drawing>
          <wp:inline distT="0" distB="0" distL="0" distR="0" wp14:anchorId="55084932" wp14:editId="39ECD85C">
            <wp:extent cx="4219575" cy="2815294"/>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UI06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22076" cy="2816962"/>
                    </a:xfrm>
                    <a:prstGeom prst="rect">
                      <a:avLst/>
                    </a:prstGeom>
                  </pic:spPr>
                </pic:pic>
              </a:graphicData>
            </a:graphic>
          </wp:inline>
        </w:drawing>
      </w:r>
    </w:p>
    <w:p w:rsidR="00582534" w:rsidRDefault="00582534" w:rsidP="00DD5E4B">
      <w:pPr>
        <w:snapToGrid w:val="0"/>
        <w:spacing w:line="360" w:lineRule="auto"/>
        <w:ind w:left="1377" w:hangingChars="490" w:hanging="1377"/>
        <w:rPr>
          <w:rFonts w:ascii="宋体" w:hAnsi="宋体" w:cs="Arial"/>
          <w:b/>
          <w:noProof/>
          <w:color w:val="000000"/>
          <w:kern w:val="0"/>
          <w:sz w:val="28"/>
          <w:szCs w:val="28"/>
        </w:rPr>
      </w:pPr>
      <w:r>
        <w:rPr>
          <w:rFonts w:ascii="宋体" w:hAnsi="宋体" w:cs="Arial" w:hint="eastAsia"/>
          <w:b/>
          <w:noProof/>
          <w:color w:val="000000"/>
          <w:kern w:val="0"/>
          <w:sz w:val="28"/>
          <w:szCs w:val="28"/>
        </w:rPr>
        <w:drawing>
          <wp:inline distT="0" distB="0" distL="0" distR="0" wp14:anchorId="4E35090E" wp14:editId="63A92A70">
            <wp:extent cx="4439247" cy="29622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咖啡厅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40496" cy="2963108"/>
                    </a:xfrm>
                    <a:prstGeom prst="rect">
                      <a:avLst/>
                    </a:prstGeom>
                  </pic:spPr>
                </pic:pic>
              </a:graphicData>
            </a:graphic>
          </wp:inline>
        </w:drawing>
      </w:r>
    </w:p>
    <w:p w:rsidR="00582534" w:rsidRDefault="00582534" w:rsidP="00DD5E4B">
      <w:pPr>
        <w:snapToGrid w:val="0"/>
        <w:spacing w:line="360" w:lineRule="auto"/>
        <w:ind w:left="1377" w:hangingChars="490" w:hanging="1377"/>
        <w:rPr>
          <w:rFonts w:ascii="宋体" w:hAnsi="宋体" w:cs="Arial"/>
          <w:b/>
          <w:color w:val="000000"/>
          <w:kern w:val="0"/>
          <w:sz w:val="28"/>
          <w:szCs w:val="28"/>
        </w:rPr>
      </w:pPr>
      <w:r>
        <w:rPr>
          <w:rFonts w:ascii="宋体" w:hAnsi="宋体" w:cs="Arial" w:hint="eastAsia"/>
          <w:b/>
          <w:noProof/>
          <w:color w:val="000000"/>
          <w:kern w:val="0"/>
          <w:sz w:val="28"/>
          <w:szCs w:val="28"/>
        </w:rPr>
        <w:lastRenderedPageBreak/>
        <w:drawing>
          <wp:inline distT="0" distB="0" distL="0" distR="0" wp14:anchorId="6BCDE80C" wp14:editId="554BFAA3">
            <wp:extent cx="4486275" cy="299365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空中花园.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7538" cy="2994500"/>
                    </a:xfrm>
                    <a:prstGeom prst="rect">
                      <a:avLst/>
                    </a:prstGeom>
                  </pic:spPr>
                </pic:pic>
              </a:graphicData>
            </a:graphic>
          </wp:inline>
        </w:drawing>
      </w:r>
    </w:p>
    <w:p w:rsidR="00582534" w:rsidRDefault="00582534" w:rsidP="00DD5E4B">
      <w:pPr>
        <w:snapToGrid w:val="0"/>
        <w:spacing w:line="360" w:lineRule="auto"/>
        <w:ind w:left="1377" w:hangingChars="490" w:hanging="1377"/>
        <w:rPr>
          <w:rFonts w:ascii="宋体" w:hAnsi="宋体" w:cs="Arial"/>
          <w:b/>
          <w:color w:val="000000"/>
          <w:kern w:val="0"/>
          <w:sz w:val="28"/>
          <w:szCs w:val="28"/>
        </w:rPr>
      </w:pPr>
      <w:r>
        <w:rPr>
          <w:rFonts w:ascii="宋体" w:hAnsi="宋体" w:cs="Arial" w:hint="eastAsia"/>
          <w:b/>
          <w:noProof/>
          <w:color w:val="000000"/>
          <w:kern w:val="0"/>
          <w:sz w:val="28"/>
          <w:szCs w:val="28"/>
        </w:rPr>
        <w:drawing>
          <wp:inline distT="0" distB="0" distL="0" distR="0" wp14:anchorId="5EDB16CE" wp14:editId="1606C3A4">
            <wp:extent cx="4554080" cy="30384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篮球场.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54721" cy="3038902"/>
                    </a:xfrm>
                    <a:prstGeom prst="rect">
                      <a:avLst/>
                    </a:prstGeom>
                  </pic:spPr>
                </pic:pic>
              </a:graphicData>
            </a:graphic>
          </wp:inline>
        </w:drawing>
      </w:r>
    </w:p>
    <w:p w:rsidR="00582534" w:rsidRDefault="00582534" w:rsidP="00DD5E4B">
      <w:pPr>
        <w:snapToGrid w:val="0"/>
        <w:spacing w:line="360" w:lineRule="auto"/>
        <w:ind w:left="1377" w:hangingChars="490" w:hanging="1377"/>
        <w:rPr>
          <w:rFonts w:ascii="宋体" w:hAnsi="宋体" w:cs="Arial"/>
          <w:b/>
          <w:color w:val="000000"/>
          <w:kern w:val="0"/>
          <w:sz w:val="28"/>
          <w:szCs w:val="28"/>
        </w:rPr>
      </w:pPr>
    </w:p>
    <w:p w:rsidR="00582534" w:rsidRDefault="00582534" w:rsidP="00DD5E4B">
      <w:pPr>
        <w:snapToGrid w:val="0"/>
        <w:spacing w:line="360" w:lineRule="auto"/>
        <w:ind w:left="1377" w:hangingChars="490" w:hanging="1377"/>
        <w:rPr>
          <w:rFonts w:ascii="宋体" w:hAnsi="宋体" w:cs="Arial"/>
          <w:b/>
          <w:color w:val="000000"/>
          <w:kern w:val="0"/>
          <w:sz w:val="28"/>
          <w:szCs w:val="28"/>
        </w:rPr>
      </w:pPr>
      <w:r>
        <w:rPr>
          <w:rFonts w:ascii="宋体" w:hAnsi="宋体" w:cs="Arial" w:hint="eastAsia"/>
          <w:b/>
          <w:noProof/>
          <w:color w:val="000000"/>
          <w:kern w:val="0"/>
          <w:sz w:val="28"/>
          <w:szCs w:val="28"/>
        </w:rPr>
        <w:drawing>
          <wp:inline distT="0" distB="0" distL="0" distR="0" wp14:anchorId="1C8C2626" wp14:editId="47A042CA">
            <wp:extent cx="4714875" cy="31146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身房.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6864" cy="3115989"/>
                    </a:xfrm>
                    <a:prstGeom prst="rect">
                      <a:avLst/>
                    </a:prstGeom>
                  </pic:spPr>
                </pic:pic>
              </a:graphicData>
            </a:graphic>
          </wp:inline>
        </w:drawing>
      </w:r>
    </w:p>
    <w:p w:rsidR="00582534" w:rsidRDefault="00582534" w:rsidP="00DD5E4B">
      <w:pPr>
        <w:snapToGrid w:val="0"/>
        <w:spacing w:line="360" w:lineRule="auto"/>
        <w:ind w:left="1377" w:hangingChars="490" w:hanging="1377"/>
        <w:rPr>
          <w:rFonts w:ascii="宋体" w:hAnsi="宋体" w:cs="Arial"/>
          <w:b/>
          <w:color w:val="000000"/>
          <w:kern w:val="0"/>
          <w:sz w:val="28"/>
          <w:szCs w:val="28"/>
        </w:rPr>
      </w:pPr>
      <w:r>
        <w:rPr>
          <w:rFonts w:ascii="宋体" w:hAnsi="宋体" w:cs="Arial" w:hint="eastAsia"/>
          <w:b/>
          <w:noProof/>
          <w:color w:val="000000"/>
          <w:kern w:val="0"/>
          <w:sz w:val="28"/>
          <w:szCs w:val="28"/>
        </w:rPr>
        <w:lastRenderedPageBreak/>
        <w:drawing>
          <wp:inline distT="0" distB="0" distL="0" distR="0" wp14:anchorId="6A2F280E" wp14:editId="2E2097C6">
            <wp:extent cx="4762500" cy="2437678"/>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应届生健帆节.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8482" cy="2440740"/>
                    </a:xfrm>
                    <a:prstGeom prst="rect">
                      <a:avLst/>
                    </a:prstGeom>
                  </pic:spPr>
                </pic:pic>
              </a:graphicData>
            </a:graphic>
          </wp:inline>
        </w:drawing>
      </w:r>
    </w:p>
    <w:p w:rsidR="00582534" w:rsidRPr="004B5D20" w:rsidRDefault="00582534" w:rsidP="004B5D20">
      <w:pPr>
        <w:snapToGrid w:val="0"/>
        <w:spacing w:line="360" w:lineRule="auto"/>
        <w:ind w:left="1377" w:hangingChars="490" w:hanging="1377"/>
        <w:rPr>
          <w:rFonts w:ascii="宋体" w:hAnsi="宋体" w:cs="Arial"/>
          <w:b/>
          <w:color w:val="000000"/>
          <w:kern w:val="0"/>
          <w:sz w:val="28"/>
          <w:szCs w:val="28"/>
        </w:rPr>
      </w:pPr>
      <w:r>
        <w:rPr>
          <w:rFonts w:ascii="宋体" w:hAnsi="宋体" w:cs="Arial" w:hint="eastAsia"/>
          <w:b/>
          <w:noProof/>
          <w:color w:val="000000"/>
          <w:kern w:val="0"/>
          <w:sz w:val="28"/>
          <w:szCs w:val="28"/>
        </w:rPr>
        <w:drawing>
          <wp:inline distT="0" distB="0" distL="0" distR="0" wp14:anchorId="336B55FB" wp14:editId="37CE49DD">
            <wp:extent cx="4819650" cy="311135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T_025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6486" cy="3109312"/>
                    </a:xfrm>
                    <a:prstGeom prst="rect">
                      <a:avLst/>
                    </a:prstGeom>
                  </pic:spPr>
                </pic:pic>
              </a:graphicData>
            </a:graphic>
          </wp:inline>
        </w:drawing>
      </w:r>
    </w:p>
    <w:p w:rsidR="001C4DE0" w:rsidRPr="001C4DE0" w:rsidRDefault="001C4DE0" w:rsidP="001C4DE0">
      <w:pPr>
        <w:tabs>
          <w:tab w:val="left" w:pos="8080"/>
          <w:tab w:val="left" w:pos="8222"/>
        </w:tabs>
        <w:spacing w:line="360" w:lineRule="auto"/>
        <w:ind w:firstLineChars="2742" w:firstLine="5758"/>
        <w:rPr>
          <w:rFonts w:ascii="宋体" w:hAnsi="宋体"/>
          <w:b/>
          <w:shd w:val="clear" w:color="auto" w:fill="FFFFFF"/>
        </w:rPr>
      </w:pPr>
      <w:r>
        <w:rPr>
          <w:rFonts w:hint="eastAsia"/>
        </w:rPr>
        <w:t xml:space="preserve">                                                       </w:t>
      </w:r>
    </w:p>
    <w:sectPr w:rsidR="001C4DE0" w:rsidRPr="001C4DE0" w:rsidSect="00027944">
      <w:pgSz w:w="11906" w:h="16838"/>
      <w:pgMar w:top="624" w:right="624" w:bottom="624" w:left="62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E51" w:rsidRDefault="00F35E51" w:rsidP="00DB462C">
      <w:r>
        <w:separator/>
      </w:r>
    </w:p>
  </w:endnote>
  <w:endnote w:type="continuationSeparator" w:id="0">
    <w:p w:rsidR="00F35E51" w:rsidRDefault="00F35E51" w:rsidP="00DB4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E51" w:rsidRDefault="00F35E51" w:rsidP="00DB462C">
      <w:r>
        <w:separator/>
      </w:r>
    </w:p>
  </w:footnote>
  <w:footnote w:type="continuationSeparator" w:id="0">
    <w:p w:rsidR="00F35E51" w:rsidRDefault="00F35E51" w:rsidP="00DB46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359FD"/>
    <w:multiLevelType w:val="hybridMultilevel"/>
    <w:tmpl w:val="D426366E"/>
    <w:lvl w:ilvl="0" w:tplc="CDF01D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E8841EB"/>
    <w:multiLevelType w:val="hybridMultilevel"/>
    <w:tmpl w:val="517EB838"/>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nsid w:val="543D5F18"/>
    <w:multiLevelType w:val="hybridMultilevel"/>
    <w:tmpl w:val="B2E80F9E"/>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nsid w:val="7F552B66"/>
    <w:multiLevelType w:val="hybridMultilevel"/>
    <w:tmpl w:val="3DB46D2A"/>
    <w:lvl w:ilvl="0" w:tplc="8A44D544">
      <w:start w:val="1"/>
      <w:numFmt w:val="decimalEnclosedCircle"/>
      <w:lvlText w:val="%1"/>
      <w:lvlJc w:val="left"/>
      <w:pPr>
        <w:ind w:left="1183" w:hanging="360"/>
      </w:pPr>
      <w:rPr>
        <w:rFonts w:hint="default"/>
      </w:rPr>
    </w:lvl>
    <w:lvl w:ilvl="1" w:tplc="04090019" w:tentative="1">
      <w:start w:val="1"/>
      <w:numFmt w:val="lowerLetter"/>
      <w:lvlText w:val="%2)"/>
      <w:lvlJc w:val="left"/>
      <w:pPr>
        <w:ind w:left="1663" w:hanging="420"/>
      </w:pPr>
    </w:lvl>
    <w:lvl w:ilvl="2" w:tplc="0409001B" w:tentative="1">
      <w:start w:val="1"/>
      <w:numFmt w:val="lowerRoman"/>
      <w:lvlText w:val="%3."/>
      <w:lvlJc w:val="right"/>
      <w:pPr>
        <w:ind w:left="2083" w:hanging="420"/>
      </w:pPr>
    </w:lvl>
    <w:lvl w:ilvl="3" w:tplc="0409000F" w:tentative="1">
      <w:start w:val="1"/>
      <w:numFmt w:val="decimal"/>
      <w:lvlText w:val="%4."/>
      <w:lvlJc w:val="left"/>
      <w:pPr>
        <w:ind w:left="2503" w:hanging="420"/>
      </w:pPr>
    </w:lvl>
    <w:lvl w:ilvl="4" w:tplc="04090019" w:tentative="1">
      <w:start w:val="1"/>
      <w:numFmt w:val="lowerLetter"/>
      <w:lvlText w:val="%5)"/>
      <w:lvlJc w:val="left"/>
      <w:pPr>
        <w:ind w:left="2923" w:hanging="420"/>
      </w:pPr>
    </w:lvl>
    <w:lvl w:ilvl="5" w:tplc="0409001B" w:tentative="1">
      <w:start w:val="1"/>
      <w:numFmt w:val="lowerRoman"/>
      <w:lvlText w:val="%6."/>
      <w:lvlJc w:val="right"/>
      <w:pPr>
        <w:ind w:left="3343" w:hanging="420"/>
      </w:pPr>
    </w:lvl>
    <w:lvl w:ilvl="6" w:tplc="0409000F" w:tentative="1">
      <w:start w:val="1"/>
      <w:numFmt w:val="decimal"/>
      <w:lvlText w:val="%7."/>
      <w:lvlJc w:val="left"/>
      <w:pPr>
        <w:ind w:left="3763" w:hanging="420"/>
      </w:pPr>
    </w:lvl>
    <w:lvl w:ilvl="7" w:tplc="04090019" w:tentative="1">
      <w:start w:val="1"/>
      <w:numFmt w:val="lowerLetter"/>
      <w:lvlText w:val="%8)"/>
      <w:lvlJc w:val="left"/>
      <w:pPr>
        <w:ind w:left="4183" w:hanging="420"/>
      </w:pPr>
    </w:lvl>
    <w:lvl w:ilvl="8" w:tplc="0409001B" w:tentative="1">
      <w:start w:val="1"/>
      <w:numFmt w:val="lowerRoman"/>
      <w:lvlText w:val="%9."/>
      <w:lvlJc w:val="right"/>
      <w:pPr>
        <w:ind w:left="4603"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9D3"/>
    <w:rsid w:val="00000CBC"/>
    <w:rsid w:val="00023F79"/>
    <w:rsid w:val="00027944"/>
    <w:rsid w:val="00045C65"/>
    <w:rsid w:val="00052DC2"/>
    <w:rsid w:val="0005580D"/>
    <w:rsid w:val="00060A1F"/>
    <w:rsid w:val="000624BB"/>
    <w:rsid w:val="00090BFF"/>
    <w:rsid w:val="000A70AC"/>
    <w:rsid w:val="000C400A"/>
    <w:rsid w:val="000D04F7"/>
    <w:rsid w:val="000D27DA"/>
    <w:rsid w:val="000E5D9D"/>
    <w:rsid w:val="000F275D"/>
    <w:rsid w:val="00102D8B"/>
    <w:rsid w:val="001040B8"/>
    <w:rsid w:val="00121DFF"/>
    <w:rsid w:val="001407FE"/>
    <w:rsid w:val="0014411B"/>
    <w:rsid w:val="001569E0"/>
    <w:rsid w:val="0016411D"/>
    <w:rsid w:val="001A3DC2"/>
    <w:rsid w:val="001A4E52"/>
    <w:rsid w:val="001A72B6"/>
    <w:rsid w:val="001C4DE0"/>
    <w:rsid w:val="001C7326"/>
    <w:rsid w:val="001D3306"/>
    <w:rsid w:val="001E0F77"/>
    <w:rsid w:val="001E5ED5"/>
    <w:rsid w:val="001F1FDF"/>
    <w:rsid w:val="001F53A9"/>
    <w:rsid w:val="00235560"/>
    <w:rsid w:val="00236657"/>
    <w:rsid w:val="00264D7B"/>
    <w:rsid w:val="00273C4F"/>
    <w:rsid w:val="002A3F7E"/>
    <w:rsid w:val="002D078A"/>
    <w:rsid w:val="002F3374"/>
    <w:rsid w:val="00317B94"/>
    <w:rsid w:val="00343582"/>
    <w:rsid w:val="00343591"/>
    <w:rsid w:val="003507D9"/>
    <w:rsid w:val="00357240"/>
    <w:rsid w:val="00392233"/>
    <w:rsid w:val="003A07D0"/>
    <w:rsid w:val="00402D6E"/>
    <w:rsid w:val="00411451"/>
    <w:rsid w:val="00432E8F"/>
    <w:rsid w:val="0043605F"/>
    <w:rsid w:val="004444A1"/>
    <w:rsid w:val="004468A6"/>
    <w:rsid w:val="00485AA8"/>
    <w:rsid w:val="00492874"/>
    <w:rsid w:val="00492A9C"/>
    <w:rsid w:val="004967BA"/>
    <w:rsid w:val="004B5D20"/>
    <w:rsid w:val="004E6075"/>
    <w:rsid w:val="004E68BB"/>
    <w:rsid w:val="004F08E6"/>
    <w:rsid w:val="00501F44"/>
    <w:rsid w:val="00524D65"/>
    <w:rsid w:val="00551CAE"/>
    <w:rsid w:val="005572D4"/>
    <w:rsid w:val="00574FBA"/>
    <w:rsid w:val="005767DC"/>
    <w:rsid w:val="00582534"/>
    <w:rsid w:val="00596A63"/>
    <w:rsid w:val="005C61C4"/>
    <w:rsid w:val="005E4380"/>
    <w:rsid w:val="005E56BE"/>
    <w:rsid w:val="005E6157"/>
    <w:rsid w:val="00620F90"/>
    <w:rsid w:val="00630173"/>
    <w:rsid w:val="00651729"/>
    <w:rsid w:val="00665A88"/>
    <w:rsid w:val="00697BF4"/>
    <w:rsid w:val="006A131D"/>
    <w:rsid w:val="006E102F"/>
    <w:rsid w:val="006E1EF9"/>
    <w:rsid w:val="0073428F"/>
    <w:rsid w:val="007344A4"/>
    <w:rsid w:val="00746469"/>
    <w:rsid w:val="00757444"/>
    <w:rsid w:val="00770BAF"/>
    <w:rsid w:val="00784022"/>
    <w:rsid w:val="00786441"/>
    <w:rsid w:val="007B2704"/>
    <w:rsid w:val="007B5FB8"/>
    <w:rsid w:val="007E67FE"/>
    <w:rsid w:val="007F4F94"/>
    <w:rsid w:val="00816EC8"/>
    <w:rsid w:val="00817979"/>
    <w:rsid w:val="0082312E"/>
    <w:rsid w:val="008239D4"/>
    <w:rsid w:val="00833A43"/>
    <w:rsid w:val="008443CF"/>
    <w:rsid w:val="008551D6"/>
    <w:rsid w:val="00863CFD"/>
    <w:rsid w:val="00885BA0"/>
    <w:rsid w:val="008B2201"/>
    <w:rsid w:val="008C6CD8"/>
    <w:rsid w:val="008F7E21"/>
    <w:rsid w:val="00911737"/>
    <w:rsid w:val="009202E1"/>
    <w:rsid w:val="00930B71"/>
    <w:rsid w:val="009C502F"/>
    <w:rsid w:val="009D32DC"/>
    <w:rsid w:val="009D7C3D"/>
    <w:rsid w:val="009E2CD0"/>
    <w:rsid w:val="009F4CC7"/>
    <w:rsid w:val="00A0150D"/>
    <w:rsid w:val="00A16C74"/>
    <w:rsid w:val="00A30968"/>
    <w:rsid w:val="00A45C6E"/>
    <w:rsid w:val="00A564DB"/>
    <w:rsid w:val="00A664F4"/>
    <w:rsid w:val="00A70B7F"/>
    <w:rsid w:val="00A943BA"/>
    <w:rsid w:val="00A9473A"/>
    <w:rsid w:val="00A961D2"/>
    <w:rsid w:val="00AA04EA"/>
    <w:rsid w:val="00AB2084"/>
    <w:rsid w:val="00AC7DF6"/>
    <w:rsid w:val="00AD64FD"/>
    <w:rsid w:val="00B4631B"/>
    <w:rsid w:val="00B51A02"/>
    <w:rsid w:val="00B80BD0"/>
    <w:rsid w:val="00B9127A"/>
    <w:rsid w:val="00BA49D3"/>
    <w:rsid w:val="00BC26A4"/>
    <w:rsid w:val="00BC2F3E"/>
    <w:rsid w:val="00BC5654"/>
    <w:rsid w:val="00BE2038"/>
    <w:rsid w:val="00BF1A4B"/>
    <w:rsid w:val="00C07FAE"/>
    <w:rsid w:val="00C1211D"/>
    <w:rsid w:val="00C1628E"/>
    <w:rsid w:val="00C2312A"/>
    <w:rsid w:val="00C25405"/>
    <w:rsid w:val="00C26351"/>
    <w:rsid w:val="00C34ED3"/>
    <w:rsid w:val="00C8146B"/>
    <w:rsid w:val="00C853B6"/>
    <w:rsid w:val="00CB3CCD"/>
    <w:rsid w:val="00CC5AA8"/>
    <w:rsid w:val="00CE1A9D"/>
    <w:rsid w:val="00D1671B"/>
    <w:rsid w:val="00D2405D"/>
    <w:rsid w:val="00D34EC7"/>
    <w:rsid w:val="00D3655E"/>
    <w:rsid w:val="00D80DB2"/>
    <w:rsid w:val="00D836BC"/>
    <w:rsid w:val="00DA3C14"/>
    <w:rsid w:val="00DB462C"/>
    <w:rsid w:val="00DB77C8"/>
    <w:rsid w:val="00DD5E4B"/>
    <w:rsid w:val="00DE1FD3"/>
    <w:rsid w:val="00E3202D"/>
    <w:rsid w:val="00E44B91"/>
    <w:rsid w:val="00E46620"/>
    <w:rsid w:val="00E4705E"/>
    <w:rsid w:val="00E52F2D"/>
    <w:rsid w:val="00E74C00"/>
    <w:rsid w:val="00E85AD6"/>
    <w:rsid w:val="00E92F69"/>
    <w:rsid w:val="00E94D93"/>
    <w:rsid w:val="00EB7088"/>
    <w:rsid w:val="00ED5F6F"/>
    <w:rsid w:val="00EF033A"/>
    <w:rsid w:val="00F021C1"/>
    <w:rsid w:val="00F21AC1"/>
    <w:rsid w:val="00F24EA3"/>
    <w:rsid w:val="00F35E51"/>
    <w:rsid w:val="00F53041"/>
    <w:rsid w:val="00F53696"/>
    <w:rsid w:val="00F84905"/>
    <w:rsid w:val="00FB2786"/>
    <w:rsid w:val="00FD523B"/>
    <w:rsid w:val="00FE6A14"/>
    <w:rsid w:val="00FF2BED"/>
    <w:rsid w:val="00FF7D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6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B462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B462C"/>
    <w:rPr>
      <w:sz w:val="18"/>
      <w:szCs w:val="18"/>
    </w:rPr>
  </w:style>
  <w:style w:type="paragraph" w:styleId="a4">
    <w:name w:val="footer"/>
    <w:basedOn w:val="a"/>
    <w:link w:val="Char0"/>
    <w:uiPriority w:val="99"/>
    <w:unhideWhenUsed/>
    <w:rsid w:val="00DB462C"/>
    <w:pPr>
      <w:tabs>
        <w:tab w:val="center" w:pos="4153"/>
        <w:tab w:val="right" w:pos="8306"/>
      </w:tabs>
      <w:snapToGrid w:val="0"/>
      <w:jc w:val="left"/>
    </w:pPr>
    <w:rPr>
      <w:sz w:val="18"/>
      <w:szCs w:val="18"/>
    </w:rPr>
  </w:style>
  <w:style w:type="character" w:customStyle="1" w:styleId="Char0">
    <w:name w:val="页脚 Char"/>
    <w:basedOn w:val="a0"/>
    <w:link w:val="a4"/>
    <w:uiPriority w:val="99"/>
    <w:rsid w:val="00DB462C"/>
    <w:rPr>
      <w:sz w:val="18"/>
      <w:szCs w:val="18"/>
    </w:rPr>
  </w:style>
  <w:style w:type="character" w:styleId="a5">
    <w:name w:val="Hyperlink"/>
    <w:uiPriority w:val="99"/>
    <w:rsid w:val="009D32DC"/>
    <w:rPr>
      <w:color w:val="0000FF"/>
      <w:u w:val="single"/>
    </w:rPr>
  </w:style>
  <w:style w:type="character" w:customStyle="1" w:styleId="scayt-misspell">
    <w:name w:val="scayt-misspell"/>
    <w:rsid w:val="009D32DC"/>
  </w:style>
  <w:style w:type="paragraph" w:styleId="a6">
    <w:name w:val="Normal (Web)"/>
    <w:basedOn w:val="a"/>
    <w:uiPriority w:val="99"/>
    <w:unhideWhenUsed/>
    <w:rsid w:val="001569E0"/>
    <w:pPr>
      <w:widowControl/>
      <w:jc w:val="left"/>
    </w:pPr>
    <w:rPr>
      <w:rFonts w:ascii="宋体" w:eastAsia="宋体" w:hAnsi="宋体" w:cs="宋体"/>
      <w:kern w:val="0"/>
      <w:sz w:val="24"/>
      <w:szCs w:val="24"/>
    </w:rPr>
  </w:style>
  <w:style w:type="paragraph" w:styleId="a7">
    <w:name w:val="List Paragraph"/>
    <w:basedOn w:val="a"/>
    <w:uiPriority w:val="34"/>
    <w:qFormat/>
    <w:rsid w:val="00574FBA"/>
    <w:pPr>
      <w:ind w:firstLineChars="200" w:firstLine="420"/>
    </w:pPr>
  </w:style>
  <w:style w:type="paragraph" w:styleId="a8">
    <w:name w:val="Balloon Text"/>
    <w:basedOn w:val="a"/>
    <w:link w:val="Char1"/>
    <w:uiPriority w:val="99"/>
    <w:semiHidden/>
    <w:unhideWhenUsed/>
    <w:rsid w:val="00DD5E4B"/>
    <w:rPr>
      <w:sz w:val="18"/>
      <w:szCs w:val="18"/>
    </w:rPr>
  </w:style>
  <w:style w:type="character" w:customStyle="1" w:styleId="Char1">
    <w:name w:val="批注框文本 Char"/>
    <w:basedOn w:val="a0"/>
    <w:link w:val="a8"/>
    <w:uiPriority w:val="99"/>
    <w:semiHidden/>
    <w:rsid w:val="00DD5E4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6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B462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B462C"/>
    <w:rPr>
      <w:sz w:val="18"/>
      <w:szCs w:val="18"/>
    </w:rPr>
  </w:style>
  <w:style w:type="paragraph" w:styleId="a4">
    <w:name w:val="footer"/>
    <w:basedOn w:val="a"/>
    <w:link w:val="Char0"/>
    <w:uiPriority w:val="99"/>
    <w:unhideWhenUsed/>
    <w:rsid w:val="00DB462C"/>
    <w:pPr>
      <w:tabs>
        <w:tab w:val="center" w:pos="4153"/>
        <w:tab w:val="right" w:pos="8306"/>
      </w:tabs>
      <w:snapToGrid w:val="0"/>
      <w:jc w:val="left"/>
    </w:pPr>
    <w:rPr>
      <w:sz w:val="18"/>
      <w:szCs w:val="18"/>
    </w:rPr>
  </w:style>
  <w:style w:type="character" w:customStyle="1" w:styleId="Char0">
    <w:name w:val="页脚 Char"/>
    <w:basedOn w:val="a0"/>
    <w:link w:val="a4"/>
    <w:uiPriority w:val="99"/>
    <w:rsid w:val="00DB462C"/>
    <w:rPr>
      <w:sz w:val="18"/>
      <w:szCs w:val="18"/>
    </w:rPr>
  </w:style>
  <w:style w:type="character" w:styleId="a5">
    <w:name w:val="Hyperlink"/>
    <w:uiPriority w:val="99"/>
    <w:rsid w:val="009D32DC"/>
    <w:rPr>
      <w:color w:val="0000FF"/>
      <w:u w:val="single"/>
    </w:rPr>
  </w:style>
  <w:style w:type="character" w:customStyle="1" w:styleId="scayt-misspell">
    <w:name w:val="scayt-misspell"/>
    <w:rsid w:val="009D32DC"/>
  </w:style>
  <w:style w:type="paragraph" w:styleId="a6">
    <w:name w:val="Normal (Web)"/>
    <w:basedOn w:val="a"/>
    <w:uiPriority w:val="99"/>
    <w:unhideWhenUsed/>
    <w:rsid w:val="001569E0"/>
    <w:pPr>
      <w:widowControl/>
      <w:jc w:val="left"/>
    </w:pPr>
    <w:rPr>
      <w:rFonts w:ascii="宋体" w:eastAsia="宋体" w:hAnsi="宋体" w:cs="宋体"/>
      <w:kern w:val="0"/>
      <w:sz w:val="24"/>
      <w:szCs w:val="24"/>
    </w:rPr>
  </w:style>
  <w:style w:type="paragraph" w:styleId="a7">
    <w:name w:val="List Paragraph"/>
    <w:basedOn w:val="a"/>
    <w:uiPriority w:val="34"/>
    <w:qFormat/>
    <w:rsid w:val="00574FBA"/>
    <w:pPr>
      <w:ind w:firstLineChars="200" w:firstLine="420"/>
    </w:pPr>
  </w:style>
  <w:style w:type="paragraph" w:styleId="a8">
    <w:name w:val="Balloon Text"/>
    <w:basedOn w:val="a"/>
    <w:link w:val="Char1"/>
    <w:uiPriority w:val="99"/>
    <w:semiHidden/>
    <w:unhideWhenUsed/>
    <w:rsid w:val="00DD5E4B"/>
    <w:rPr>
      <w:sz w:val="18"/>
      <w:szCs w:val="18"/>
    </w:rPr>
  </w:style>
  <w:style w:type="character" w:customStyle="1" w:styleId="Char1">
    <w:name w:val="批注框文本 Char"/>
    <w:basedOn w:val="a0"/>
    <w:link w:val="a8"/>
    <w:uiPriority w:val="99"/>
    <w:semiHidden/>
    <w:rsid w:val="00DD5E4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60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mailto:xyzp@jafron.com"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mailto:xyzp@jafron.com"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C9360-75E6-4192-B2D8-70D6E1B76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1</Pages>
  <Words>260</Words>
  <Characters>1488</Characters>
  <Application>Microsoft Office Word</Application>
  <DocSecurity>0</DocSecurity>
  <Lines>12</Lines>
  <Paragraphs>3</Paragraphs>
  <ScaleCrop>false</ScaleCrop>
  <Company>Microsoft</Company>
  <LinksUpToDate>false</LinksUpToDate>
  <CharactersWithSpaces>1745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叶建</dc:creator>
  <cp:lastModifiedBy>王少英</cp:lastModifiedBy>
  <cp:revision>120</cp:revision>
  <cp:lastPrinted>2018-09-07T02:28:00Z</cp:lastPrinted>
  <dcterms:created xsi:type="dcterms:W3CDTF">2015-01-14T08:24:00Z</dcterms:created>
  <dcterms:modified xsi:type="dcterms:W3CDTF">2018-09-07T05:54:00Z</dcterms:modified>
</cp:coreProperties>
</file>